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349" w:rsidRDefault="00F34349" w:rsidP="004B07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4349">
        <w:rPr>
          <w:rFonts w:ascii="Times New Roman" w:hAnsi="Times New Roman" w:cs="Times New Roman"/>
          <w:b/>
          <w:sz w:val="28"/>
          <w:szCs w:val="28"/>
        </w:rPr>
        <w:t>Алгоритм разработки и утверждения планов по устранению недостатков, выявленных в ходе независимой оценки качества предоставления услуг образовательными организациями, осуществляющими образовательную деятельность на территории Республики Тыва</w:t>
      </w:r>
    </w:p>
    <w:p w:rsidR="00F34349" w:rsidRDefault="00F34349" w:rsidP="005D49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На о</w:t>
      </w:r>
      <w:r w:rsidR="002946BD">
        <w:rPr>
          <w:rFonts w:ascii="Times New Roman" w:hAnsi="Times New Roman" w:cs="Times New Roman"/>
          <w:sz w:val="28"/>
          <w:szCs w:val="28"/>
        </w:rPr>
        <w:t>сновании ст. 95.2 Федерального з</w:t>
      </w:r>
      <w:r>
        <w:rPr>
          <w:rFonts w:ascii="Times New Roman" w:hAnsi="Times New Roman" w:cs="Times New Roman"/>
          <w:sz w:val="28"/>
          <w:szCs w:val="28"/>
        </w:rPr>
        <w:t xml:space="preserve">акона </w:t>
      </w:r>
      <w:r w:rsidR="002946BD">
        <w:rPr>
          <w:rFonts w:ascii="Times New Roman" w:hAnsi="Times New Roman" w:cs="Times New Roman"/>
          <w:sz w:val="28"/>
          <w:szCs w:val="28"/>
        </w:rPr>
        <w:t xml:space="preserve">от 29 декабря 2012 г. №273-ФЗ «Об образовании в Российской Федерации», Федерального закона от 5 декабря 2017 г. №392-ФЗ «О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культуры, охраны здоровья, </w:t>
      </w:r>
      <w:r w:rsidR="00F83EAF">
        <w:rPr>
          <w:rFonts w:ascii="Times New Roman" w:hAnsi="Times New Roman" w:cs="Times New Roman"/>
          <w:sz w:val="28"/>
          <w:szCs w:val="28"/>
        </w:rPr>
        <w:t>образования, социального обслуживания и федеральными учреждениями медико-социальной экспертизы»</w:t>
      </w:r>
      <w:r w:rsidR="004B07FE">
        <w:rPr>
          <w:rFonts w:ascii="Times New Roman" w:hAnsi="Times New Roman" w:cs="Times New Roman"/>
          <w:sz w:val="28"/>
          <w:szCs w:val="28"/>
        </w:rPr>
        <w:t xml:space="preserve"> </w:t>
      </w:r>
      <w:r w:rsidR="00F83EAF">
        <w:rPr>
          <w:rFonts w:ascii="Times New Roman" w:hAnsi="Times New Roman" w:cs="Times New Roman"/>
          <w:sz w:val="28"/>
          <w:szCs w:val="28"/>
        </w:rPr>
        <w:t>на территории</w:t>
      </w:r>
      <w:proofErr w:type="gramEnd"/>
      <w:r w:rsidR="00F83EAF">
        <w:rPr>
          <w:rFonts w:ascii="Times New Roman" w:hAnsi="Times New Roman" w:cs="Times New Roman"/>
          <w:sz w:val="28"/>
          <w:szCs w:val="28"/>
        </w:rPr>
        <w:t xml:space="preserve"> Республики Тыва ежегодно проводится процедура независимой оценки качества образования.</w:t>
      </w:r>
      <w:r w:rsidR="001C5EA8">
        <w:rPr>
          <w:rFonts w:ascii="Times New Roman" w:hAnsi="Times New Roman" w:cs="Times New Roman"/>
          <w:sz w:val="28"/>
          <w:szCs w:val="28"/>
        </w:rPr>
        <w:t xml:space="preserve"> Разработка и утверждение планов по устранению недостатков проводится в несколько этапов.</w:t>
      </w:r>
    </w:p>
    <w:p w:rsidR="005D4934" w:rsidRDefault="005D4934" w:rsidP="005D49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C5EA8">
        <w:rPr>
          <w:rFonts w:ascii="Times New Roman" w:hAnsi="Times New Roman" w:cs="Times New Roman"/>
          <w:sz w:val="28"/>
          <w:szCs w:val="28"/>
        </w:rPr>
        <w:t>1.</w:t>
      </w:r>
      <w:r w:rsidR="009112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 по устранению недостатков, выявленных в ходе НОКО</w:t>
      </w:r>
      <w:r w:rsidR="00192B6B">
        <w:rPr>
          <w:rFonts w:ascii="Times New Roman" w:hAnsi="Times New Roman" w:cs="Times New Roman"/>
          <w:sz w:val="28"/>
          <w:szCs w:val="28"/>
        </w:rPr>
        <w:t xml:space="preserve"> (далее - План)</w:t>
      </w:r>
      <w:r>
        <w:rPr>
          <w:rFonts w:ascii="Times New Roman" w:hAnsi="Times New Roman" w:cs="Times New Roman"/>
          <w:sz w:val="28"/>
          <w:szCs w:val="28"/>
        </w:rPr>
        <w:t xml:space="preserve">, разрабатывается согласно утвержденной </w:t>
      </w:r>
      <w:r w:rsidR="004B07FE">
        <w:rPr>
          <w:rFonts w:ascii="Times New Roman" w:hAnsi="Times New Roman" w:cs="Times New Roman"/>
          <w:sz w:val="28"/>
          <w:szCs w:val="28"/>
        </w:rPr>
        <w:t xml:space="preserve">форме (письмо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4B07FE">
        <w:rPr>
          <w:rFonts w:ascii="Times New Roman" w:hAnsi="Times New Roman" w:cs="Times New Roman"/>
          <w:sz w:val="28"/>
          <w:szCs w:val="28"/>
        </w:rPr>
        <w:t xml:space="preserve">инистерства </w:t>
      </w:r>
      <w:r>
        <w:rPr>
          <w:rFonts w:ascii="Times New Roman" w:hAnsi="Times New Roman" w:cs="Times New Roman"/>
          <w:sz w:val="28"/>
          <w:szCs w:val="28"/>
        </w:rPr>
        <w:t xml:space="preserve">просвещения РФ </w:t>
      </w:r>
      <w:r w:rsidR="00192B6B">
        <w:rPr>
          <w:rFonts w:ascii="Times New Roman" w:hAnsi="Times New Roman" w:cs="Times New Roman"/>
          <w:sz w:val="28"/>
          <w:szCs w:val="28"/>
        </w:rPr>
        <w:t>от 13.12.2021 № АБ-2263/02</w:t>
      </w:r>
      <w:r w:rsidR="004B07FE">
        <w:rPr>
          <w:rFonts w:ascii="Times New Roman" w:hAnsi="Times New Roman" w:cs="Times New Roman"/>
          <w:sz w:val="28"/>
          <w:szCs w:val="28"/>
        </w:rPr>
        <w:t>)</w:t>
      </w:r>
      <w:r w:rsidR="00192B6B">
        <w:rPr>
          <w:rFonts w:ascii="Times New Roman" w:hAnsi="Times New Roman" w:cs="Times New Roman"/>
          <w:sz w:val="28"/>
          <w:szCs w:val="28"/>
        </w:rPr>
        <w:t xml:space="preserve"> (Приложение 1).</w:t>
      </w:r>
    </w:p>
    <w:p w:rsidR="00FD33AE" w:rsidRDefault="00192B6B" w:rsidP="00B778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C5EA8">
        <w:rPr>
          <w:rFonts w:ascii="Times New Roman" w:hAnsi="Times New Roman" w:cs="Times New Roman"/>
          <w:sz w:val="28"/>
          <w:szCs w:val="28"/>
        </w:rPr>
        <w:t>2.</w:t>
      </w:r>
      <w:r w:rsidR="009112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разработке Плана ответственные специалисты должны руководствоваться Результатами</w:t>
      </w:r>
      <w:r w:rsidRPr="00192B6B">
        <w:rPr>
          <w:rFonts w:ascii="Times New Roman" w:hAnsi="Times New Roman" w:cs="Times New Roman"/>
          <w:sz w:val="28"/>
          <w:szCs w:val="28"/>
        </w:rPr>
        <w:t xml:space="preserve"> независимой оценки качества оказания услуг организациями</w:t>
      </w:r>
      <w:r>
        <w:rPr>
          <w:rFonts w:ascii="Times New Roman" w:hAnsi="Times New Roman" w:cs="Times New Roman"/>
          <w:sz w:val="28"/>
          <w:szCs w:val="28"/>
        </w:rPr>
        <w:t xml:space="preserve">, размещенными на официальный сайт ГМУ </w:t>
      </w:r>
      <w:r>
        <w:rPr>
          <w:rFonts w:ascii="Times New Roman" w:hAnsi="Times New Roman" w:cs="Times New Roman"/>
          <w:sz w:val="28"/>
          <w:szCs w:val="28"/>
          <w:lang w:val="en-US"/>
        </w:rPr>
        <w:t>bus</w:t>
      </w:r>
      <w:r w:rsidRPr="00192B6B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Pr="00192B6B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192B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(прямая ссылка: </w:t>
      </w:r>
      <w:hyperlink r:id="rId7" w:history="1">
        <w:r w:rsidR="001C5EA8" w:rsidRPr="00941DDD">
          <w:rPr>
            <w:rStyle w:val="a3"/>
            <w:rFonts w:ascii="Times New Roman" w:hAnsi="Times New Roman" w:cs="Times New Roman"/>
            <w:sz w:val="28"/>
            <w:szCs w:val="28"/>
          </w:rPr>
          <w:t>https://bus.gov.ru/independentRating/list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  <w:r w:rsidR="001C5EA8">
        <w:rPr>
          <w:rFonts w:ascii="Times New Roman" w:hAnsi="Times New Roman" w:cs="Times New Roman"/>
          <w:sz w:val="28"/>
          <w:szCs w:val="28"/>
        </w:rPr>
        <w:t>. Для выбора образовательной организации необход</w:t>
      </w:r>
      <w:r w:rsidR="00B778FA">
        <w:rPr>
          <w:rFonts w:ascii="Times New Roman" w:hAnsi="Times New Roman" w:cs="Times New Roman"/>
          <w:sz w:val="28"/>
          <w:szCs w:val="28"/>
        </w:rPr>
        <w:t>имо поставить фильтры:</w:t>
      </w:r>
    </w:p>
    <w:p w:rsidR="00FD33AE" w:rsidRDefault="00FD33AE" w:rsidP="005D49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2E058E" wp14:editId="1797BAFB">
            <wp:extent cx="5943600" cy="2847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 фильтров при поиске результатов ОО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3AE" w:rsidRDefault="00FD33AE" w:rsidP="00FD33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ECF0F9" wp14:editId="46E55D5E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ьтр Уполномоченные органы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2DE" w:rsidRPr="009112DE" w:rsidRDefault="00FD33AE" w:rsidP="005D493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112DE" w:rsidRPr="009112DE">
        <w:rPr>
          <w:rFonts w:ascii="Times New Roman" w:hAnsi="Times New Roman" w:cs="Times New Roman"/>
          <w:b/>
          <w:sz w:val="28"/>
          <w:szCs w:val="28"/>
        </w:rPr>
        <w:t>Например:</w:t>
      </w:r>
    </w:p>
    <w:p w:rsidR="009112DE" w:rsidRDefault="009112DE" w:rsidP="005D49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3BC1FA" wp14:editId="578D8410">
            <wp:extent cx="5943600" cy="33431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ход в Уполномоченный орган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3AE" w:rsidRDefault="009C5B0F" w:rsidP="009112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правильной постановке </w:t>
      </w:r>
      <w:r w:rsidR="00FD33AE">
        <w:rPr>
          <w:rFonts w:ascii="Times New Roman" w:hAnsi="Times New Roman" w:cs="Times New Roman"/>
          <w:sz w:val="28"/>
          <w:szCs w:val="28"/>
        </w:rPr>
        <w:t>фильтров должен появиться Упол</w:t>
      </w:r>
      <w:r>
        <w:rPr>
          <w:rFonts w:ascii="Times New Roman" w:hAnsi="Times New Roman" w:cs="Times New Roman"/>
          <w:sz w:val="28"/>
          <w:szCs w:val="28"/>
        </w:rPr>
        <w:t>номоченный орган, который подходит вам</w:t>
      </w:r>
      <w:r w:rsidR="00FD33AE">
        <w:rPr>
          <w:rFonts w:ascii="Times New Roman" w:hAnsi="Times New Roman" w:cs="Times New Roman"/>
          <w:sz w:val="28"/>
          <w:szCs w:val="28"/>
        </w:rPr>
        <w:t xml:space="preserve">. Далее – заходите </w:t>
      </w:r>
      <w:r w:rsidR="009112DE">
        <w:rPr>
          <w:rFonts w:ascii="Times New Roman" w:hAnsi="Times New Roman" w:cs="Times New Roman"/>
          <w:sz w:val="28"/>
          <w:szCs w:val="28"/>
        </w:rPr>
        <w:t>«</w:t>
      </w:r>
      <w:r w:rsidR="00FD33AE">
        <w:rPr>
          <w:rFonts w:ascii="Times New Roman" w:hAnsi="Times New Roman" w:cs="Times New Roman"/>
          <w:sz w:val="28"/>
          <w:szCs w:val="28"/>
        </w:rPr>
        <w:t>внутрь</w:t>
      </w:r>
      <w:r w:rsidR="009112DE">
        <w:rPr>
          <w:rFonts w:ascii="Times New Roman" w:hAnsi="Times New Roman" w:cs="Times New Roman"/>
          <w:sz w:val="28"/>
          <w:szCs w:val="28"/>
        </w:rPr>
        <w:t xml:space="preserve"> Уполномоченного органа». После входа в Уполномоченный орган, должно появиться следующее окно, в котором при наведении курсора мышки </w:t>
      </w:r>
      <w:r w:rsidR="00B778FA">
        <w:rPr>
          <w:rFonts w:ascii="Times New Roman" w:hAnsi="Times New Roman" w:cs="Times New Roman"/>
          <w:sz w:val="28"/>
          <w:szCs w:val="28"/>
        </w:rPr>
        <w:t xml:space="preserve"> появляется</w:t>
      </w:r>
      <w:r>
        <w:rPr>
          <w:rFonts w:ascii="Times New Roman" w:hAnsi="Times New Roman" w:cs="Times New Roman"/>
          <w:sz w:val="28"/>
          <w:szCs w:val="28"/>
        </w:rPr>
        <w:t xml:space="preserve"> кнопка в зеленой рамке</w:t>
      </w:r>
      <w:r w:rsidR="00B778FA">
        <w:rPr>
          <w:rFonts w:ascii="Times New Roman" w:hAnsi="Times New Roman" w:cs="Times New Roman"/>
          <w:sz w:val="28"/>
          <w:szCs w:val="28"/>
        </w:rPr>
        <w:t xml:space="preserve"> «Результаты независимой оценки», необходимо нажать на нее.</w:t>
      </w:r>
    </w:p>
    <w:p w:rsidR="00B778FA" w:rsidRDefault="00B778FA" w:rsidP="009112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78FA" w:rsidRDefault="00B778FA" w:rsidP="00B778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103765" wp14:editId="682A18DF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опка Результаты оценки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2DE" w:rsidRDefault="00B778FA" w:rsidP="00B778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 w:rsidR="009C5B0F">
        <w:rPr>
          <w:rFonts w:ascii="Times New Roman" w:hAnsi="Times New Roman" w:cs="Times New Roman"/>
          <w:sz w:val="28"/>
          <w:szCs w:val="28"/>
        </w:rPr>
        <w:t>этого</w:t>
      </w:r>
      <w:r w:rsidR="000D6F1A">
        <w:rPr>
          <w:rFonts w:ascii="Times New Roman" w:hAnsi="Times New Roman" w:cs="Times New Roman"/>
          <w:sz w:val="28"/>
          <w:szCs w:val="28"/>
        </w:rPr>
        <w:t xml:space="preserve"> открывается окно со списком ОО с итоговыми баллами по НОКО</w:t>
      </w:r>
      <w:r w:rsidR="00CC00D1">
        <w:rPr>
          <w:rFonts w:ascii="Times New Roman" w:hAnsi="Times New Roman" w:cs="Times New Roman"/>
          <w:sz w:val="28"/>
          <w:szCs w:val="28"/>
        </w:rPr>
        <w:t>:</w:t>
      </w:r>
    </w:p>
    <w:p w:rsidR="00CC00D1" w:rsidRDefault="00CC00D1" w:rsidP="00B778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091487" wp14:editId="21656001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исок ОО с оценками по НОКО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0D1" w:rsidRDefault="00CC00D1" w:rsidP="00B778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Из списка вам следует выбрать ту ОО, для которой собираетесь разработать План. После этого откроется окно с оценками и критериями:</w:t>
      </w:r>
    </w:p>
    <w:p w:rsidR="00CC00D1" w:rsidRDefault="00CC00D1" w:rsidP="00B778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20BB7D" wp14:editId="07C57BF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ценка и критерии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0D1" w:rsidRDefault="00CC00D1" w:rsidP="00B778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более подробного ознакомления с оценками, необходимо нажать на «Посмотреть значения показателей», откроется следующее окно:</w:t>
      </w:r>
    </w:p>
    <w:p w:rsidR="00CC00D1" w:rsidRDefault="00CF3E4B" w:rsidP="00B778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304B47" wp14:editId="5DC4B942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итерии и подкритерии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E4B" w:rsidRDefault="00CF3E4B" w:rsidP="00B778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данном окне вы можете ознакомиться с содержанием критериев, подкритериев, балльной шкалой (от красного цвета до зеленого цвета). Балльная шкала </w:t>
      </w:r>
      <w:r w:rsidR="00E45380">
        <w:rPr>
          <w:rFonts w:ascii="Times New Roman" w:hAnsi="Times New Roman" w:cs="Times New Roman"/>
          <w:sz w:val="28"/>
          <w:szCs w:val="28"/>
        </w:rPr>
        <w:t>выглядит следующим образом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45380" w:rsidRDefault="00E45380" w:rsidP="00B778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040A57" wp14:editId="390DA4FD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ла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80" w:rsidRDefault="005B31FB" w:rsidP="00B778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Данная шкала показывает значение полученных баллов – от красной</w:t>
      </w:r>
      <w:r w:rsidR="00CB49A1">
        <w:rPr>
          <w:rFonts w:ascii="Times New Roman" w:hAnsi="Times New Roman" w:cs="Times New Roman"/>
          <w:sz w:val="28"/>
          <w:szCs w:val="28"/>
        </w:rPr>
        <w:t xml:space="preserve"> шкалы (</w:t>
      </w:r>
      <w:r>
        <w:rPr>
          <w:rFonts w:ascii="Times New Roman" w:hAnsi="Times New Roman" w:cs="Times New Roman"/>
          <w:sz w:val="28"/>
          <w:szCs w:val="28"/>
        </w:rPr>
        <w:t>неудовлетворительно</w:t>
      </w:r>
      <w:r w:rsidR="00CB49A1">
        <w:rPr>
          <w:rFonts w:ascii="Times New Roman" w:hAnsi="Times New Roman" w:cs="Times New Roman"/>
          <w:sz w:val="28"/>
          <w:szCs w:val="28"/>
        </w:rPr>
        <w:t>) до зеленой (отлично) шкалы. Если баллы находятся в зеленой шкале, то в Плане ничего писать не нужно,</w:t>
      </w:r>
      <w:r w:rsidR="006C4C02">
        <w:rPr>
          <w:rFonts w:ascii="Times New Roman" w:hAnsi="Times New Roman" w:cs="Times New Roman"/>
          <w:sz w:val="28"/>
          <w:szCs w:val="28"/>
        </w:rPr>
        <w:t xml:space="preserve"> в остальных случаях (от красного до салатового цвета) составляются</w:t>
      </w:r>
      <w:r w:rsidR="00CB49A1">
        <w:rPr>
          <w:rFonts w:ascii="Times New Roman" w:hAnsi="Times New Roman" w:cs="Times New Roman"/>
          <w:sz w:val="28"/>
          <w:szCs w:val="28"/>
        </w:rPr>
        <w:t xml:space="preserve"> меры</w:t>
      </w:r>
      <w:r w:rsidR="006C4C02">
        <w:rPr>
          <w:rFonts w:ascii="Times New Roman" w:hAnsi="Times New Roman" w:cs="Times New Roman"/>
          <w:sz w:val="28"/>
          <w:szCs w:val="28"/>
        </w:rPr>
        <w:t xml:space="preserve"> по </w:t>
      </w:r>
      <w:r w:rsidR="009C5B0F">
        <w:rPr>
          <w:rFonts w:ascii="Times New Roman" w:hAnsi="Times New Roman" w:cs="Times New Roman"/>
          <w:sz w:val="28"/>
          <w:szCs w:val="28"/>
        </w:rPr>
        <w:t>устранению</w:t>
      </w:r>
      <w:r w:rsidR="006C4C02">
        <w:rPr>
          <w:rFonts w:ascii="Times New Roman" w:hAnsi="Times New Roman" w:cs="Times New Roman"/>
          <w:sz w:val="28"/>
          <w:szCs w:val="28"/>
        </w:rPr>
        <w:t xml:space="preserve"> выявленных недостатков.</w:t>
      </w:r>
    </w:p>
    <w:p w:rsidR="006C4C02" w:rsidRDefault="006C4C02" w:rsidP="00B778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Например, на рисунке видно</w:t>
      </w:r>
      <w:r w:rsidR="008C68E3">
        <w:rPr>
          <w:rFonts w:ascii="Times New Roman" w:hAnsi="Times New Roman" w:cs="Times New Roman"/>
          <w:sz w:val="28"/>
          <w:szCs w:val="28"/>
        </w:rPr>
        <w:t>, что подкритери</w:t>
      </w:r>
      <w:r w:rsidR="009C5B0F">
        <w:rPr>
          <w:rFonts w:ascii="Times New Roman" w:hAnsi="Times New Roman" w:cs="Times New Roman"/>
          <w:sz w:val="28"/>
          <w:szCs w:val="28"/>
        </w:rPr>
        <w:t xml:space="preserve">и 1.1. и 1.2. не набрали баллов, чтобы дойти </w:t>
      </w:r>
      <w:r w:rsidR="008C68E3">
        <w:rPr>
          <w:rFonts w:ascii="Times New Roman" w:hAnsi="Times New Roman" w:cs="Times New Roman"/>
          <w:sz w:val="28"/>
          <w:szCs w:val="28"/>
        </w:rPr>
        <w:t xml:space="preserve">до зеленой шкалы, а подкритерий 1.3. набрал максимальное количество баллов. Следовательно – в </w:t>
      </w:r>
      <w:r w:rsidR="00FD7A3A">
        <w:rPr>
          <w:rFonts w:ascii="Times New Roman" w:hAnsi="Times New Roman" w:cs="Times New Roman"/>
          <w:sz w:val="28"/>
          <w:szCs w:val="28"/>
        </w:rPr>
        <w:t>План включаем меры касательно подкритериев 1.1. и 1.2. точно такие же действия предпринимаются в отношении других оставшихся критериев и подкритериев.</w:t>
      </w:r>
    </w:p>
    <w:p w:rsidR="00FD7A3A" w:rsidRDefault="00FD7A3A" w:rsidP="00B778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</w:t>
      </w:r>
      <w:r w:rsidR="005E72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Ответственным лицом за реализацию мероприятий Плана по устранению недостатков, выявленных в ходе НОКО, является директор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директора </w:t>
      </w:r>
      <w:r w:rsidR="00FE454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E4548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="00FE4548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FE4548">
        <w:rPr>
          <w:rFonts w:ascii="Times New Roman" w:hAnsi="Times New Roman" w:cs="Times New Roman"/>
          <w:sz w:val="28"/>
          <w:szCs w:val="28"/>
        </w:rPr>
        <w:t>иректора</w:t>
      </w:r>
      <w:proofErr w:type="spellEnd"/>
      <w:r w:rsidR="00FE45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E4548">
        <w:rPr>
          <w:rFonts w:ascii="Times New Roman" w:hAnsi="Times New Roman" w:cs="Times New Roman"/>
          <w:sz w:val="28"/>
          <w:szCs w:val="28"/>
        </w:rPr>
        <w:t>вр.и.о</w:t>
      </w:r>
      <w:proofErr w:type="spellEnd"/>
      <w:r w:rsidR="00FE4548">
        <w:rPr>
          <w:rFonts w:ascii="Times New Roman" w:hAnsi="Times New Roman" w:cs="Times New Roman"/>
          <w:sz w:val="28"/>
          <w:szCs w:val="28"/>
        </w:rPr>
        <w:t>. директора) ОО в зависимости от текущей ситуации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7A3A" w:rsidRDefault="00FD7A3A" w:rsidP="00B778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</w:t>
      </w:r>
      <w:r w:rsidR="005E72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Сроки реализации Плана бывают плановыми и фактическими. Плановый – это тот срок, на который рассчитана реализация меры по устранению недостатка, фактический – это срок фактической реализации меры по устранению недостатка. Сроки должны указываться наиболее приближенные к реальным возможностям ОО. Для реализации мер, </w:t>
      </w:r>
      <w:r w:rsidR="00A7459F">
        <w:rPr>
          <w:rFonts w:ascii="Times New Roman" w:hAnsi="Times New Roman" w:cs="Times New Roman"/>
          <w:sz w:val="28"/>
          <w:szCs w:val="28"/>
        </w:rPr>
        <w:t>требующих дополнительного финансирования, рекомендуется установить длительные сроки (например, 30.12.2022 года/года, на который разрабатывается План</w:t>
      </w:r>
      <w:r w:rsidR="00FE4548">
        <w:rPr>
          <w:rFonts w:ascii="Times New Roman" w:hAnsi="Times New Roman" w:cs="Times New Roman"/>
          <w:sz w:val="28"/>
          <w:szCs w:val="28"/>
        </w:rPr>
        <w:t xml:space="preserve">). </w:t>
      </w:r>
      <w:r w:rsidR="00A7459F">
        <w:rPr>
          <w:rFonts w:ascii="Times New Roman" w:hAnsi="Times New Roman" w:cs="Times New Roman"/>
          <w:sz w:val="28"/>
          <w:szCs w:val="28"/>
        </w:rPr>
        <w:t xml:space="preserve">Для реализации мер, не требующих дополнительного </w:t>
      </w:r>
      <w:r w:rsidR="00A7459F">
        <w:rPr>
          <w:rFonts w:ascii="Times New Roman" w:hAnsi="Times New Roman" w:cs="Times New Roman"/>
          <w:sz w:val="28"/>
          <w:szCs w:val="28"/>
        </w:rPr>
        <w:lastRenderedPageBreak/>
        <w:t xml:space="preserve">финансирования, рекомендуется установить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459F">
        <w:rPr>
          <w:rFonts w:ascii="Times New Roman" w:hAnsi="Times New Roman" w:cs="Times New Roman"/>
          <w:sz w:val="28"/>
          <w:szCs w:val="28"/>
        </w:rPr>
        <w:t>кратковременные сроки (например, 01.06.2022 года/года, на который разрабатывается План).</w:t>
      </w:r>
    </w:p>
    <w:p w:rsidR="00A7459F" w:rsidRDefault="00A7459F" w:rsidP="00B778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 Реализованные меры по устранению выявленных недостатков – это те меры, которые были запланированы для устранения недостатков и исполнены в соответствии с поставленными сроками реализации.</w:t>
      </w:r>
    </w:p>
    <w:p w:rsidR="00A7459F" w:rsidRDefault="00A7459F" w:rsidP="00B778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6. Ответственный за НОКО сотрудник периодически обязан заполнять План, размещенный на официальный сайт </w:t>
      </w:r>
      <w:r>
        <w:rPr>
          <w:rFonts w:ascii="Times New Roman" w:hAnsi="Times New Roman" w:cs="Times New Roman"/>
          <w:sz w:val="28"/>
          <w:szCs w:val="28"/>
          <w:lang w:val="en-US"/>
        </w:rPr>
        <w:t>bus</w:t>
      </w:r>
      <w:r w:rsidRPr="00A7459F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Pr="00A7459F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A745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посредством ЭЦП Уполномоченного должностного лица (</w:t>
      </w:r>
      <w:r w:rsidR="005E7240">
        <w:rPr>
          <w:rFonts w:ascii="Times New Roman" w:hAnsi="Times New Roman" w:cs="Times New Roman"/>
          <w:sz w:val="28"/>
          <w:szCs w:val="28"/>
        </w:rPr>
        <w:t>Министр образования, начальник Департамента по образованию,  П</w:t>
      </w:r>
      <w:r>
        <w:rPr>
          <w:rFonts w:ascii="Times New Roman" w:hAnsi="Times New Roman" w:cs="Times New Roman"/>
          <w:sz w:val="28"/>
          <w:szCs w:val="28"/>
        </w:rPr>
        <w:t xml:space="preserve">редседатель </w:t>
      </w:r>
      <w:proofErr w:type="spellStart"/>
      <w:r w:rsidR="005E7240">
        <w:rPr>
          <w:rFonts w:ascii="Times New Roman" w:hAnsi="Times New Roman" w:cs="Times New Roman"/>
          <w:sz w:val="28"/>
          <w:szCs w:val="28"/>
        </w:rPr>
        <w:t>кожуунной</w:t>
      </w:r>
      <w:proofErr w:type="spellEnd"/>
      <w:r w:rsidR="005E72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Администрации)</w:t>
      </w:r>
      <w:r w:rsidR="005E7240">
        <w:rPr>
          <w:rFonts w:ascii="Times New Roman" w:hAnsi="Times New Roman" w:cs="Times New Roman"/>
          <w:sz w:val="28"/>
          <w:szCs w:val="28"/>
        </w:rPr>
        <w:t xml:space="preserve">, по мере его </w:t>
      </w:r>
      <w:r w:rsidR="00FE4548">
        <w:rPr>
          <w:rFonts w:ascii="Times New Roman" w:hAnsi="Times New Roman" w:cs="Times New Roman"/>
          <w:sz w:val="28"/>
          <w:szCs w:val="28"/>
        </w:rPr>
        <w:t>реализации.</w:t>
      </w:r>
    </w:p>
    <w:p w:rsidR="005E7240" w:rsidRDefault="005E7240" w:rsidP="005E72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7. Вопросы и проблемы, возникающие по техническим причинам, рекомендуется решать совместно с техническими специалистами образовательных организаций; посредством обращения в техническую поддержку сайта </w:t>
      </w:r>
      <w:r>
        <w:rPr>
          <w:rFonts w:ascii="Times New Roman" w:hAnsi="Times New Roman" w:cs="Times New Roman"/>
          <w:sz w:val="28"/>
          <w:szCs w:val="28"/>
          <w:lang w:val="en-US"/>
        </w:rPr>
        <w:t>bus</w:t>
      </w:r>
      <w:r w:rsidRPr="005E7240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Pr="005E7240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5E724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многоканальный телефон – 8</w:t>
      </w:r>
      <w:r w:rsidRPr="005E7240">
        <w:rPr>
          <w:rFonts w:ascii="Times New Roman" w:hAnsi="Times New Roman" w:cs="Times New Roman"/>
          <w:sz w:val="28"/>
          <w:szCs w:val="28"/>
        </w:rPr>
        <w:t>8003010777</w:t>
      </w:r>
      <w:r>
        <w:rPr>
          <w:rFonts w:ascii="Times New Roman" w:hAnsi="Times New Roman" w:cs="Times New Roman"/>
          <w:sz w:val="28"/>
          <w:szCs w:val="28"/>
        </w:rPr>
        <w:t xml:space="preserve">, электронная почта – </w:t>
      </w:r>
      <w:hyperlink r:id="rId16" w:history="1">
        <w:r w:rsidRPr="00941DDD">
          <w:rPr>
            <w:rStyle w:val="a3"/>
            <w:rFonts w:ascii="Times New Roman" w:hAnsi="Times New Roman" w:cs="Times New Roman"/>
            <w:sz w:val="28"/>
            <w:szCs w:val="28"/>
          </w:rPr>
          <w:t>support_gmu@roskazna.ru</w:t>
        </w:r>
      </w:hyperlink>
      <w:r w:rsidRPr="005E724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07FE" w:rsidRDefault="004B07FE" w:rsidP="005E72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8.</w:t>
      </w:r>
      <w:r w:rsidR="00B0416E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азработанный План утверждается на основе приказа</w:t>
      </w:r>
      <w:r w:rsidR="00216E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6E1D">
        <w:rPr>
          <w:rFonts w:ascii="Times New Roman" w:hAnsi="Times New Roman" w:cs="Times New Roman"/>
          <w:sz w:val="28"/>
          <w:szCs w:val="28"/>
        </w:rPr>
        <w:t>Минобра</w:t>
      </w:r>
      <w:proofErr w:type="spellEnd"/>
      <w:r w:rsidR="005272F2">
        <w:rPr>
          <w:rFonts w:ascii="Times New Roman" w:hAnsi="Times New Roman" w:cs="Times New Roman"/>
          <w:sz w:val="28"/>
          <w:szCs w:val="28"/>
        </w:rPr>
        <w:t xml:space="preserve"> РТ</w:t>
      </w:r>
      <w:r w:rsidR="00216E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272F2">
        <w:rPr>
          <w:rFonts w:ascii="Times New Roman" w:hAnsi="Times New Roman" w:cs="Times New Roman"/>
          <w:sz w:val="28"/>
          <w:szCs w:val="28"/>
        </w:rPr>
        <w:t>кожуунной</w:t>
      </w:r>
      <w:proofErr w:type="spellEnd"/>
      <w:r w:rsidR="005272F2">
        <w:rPr>
          <w:rFonts w:ascii="Times New Roman" w:hAnsi="Times New Roman" w:cs="Times New Roman"/>
          <w:sz w:val="28"/>
          <w:szCs w:val="28"/>
        </w:rPr>
        <w:t xml:space="preserve"> </w:t>
      </w:r>
      <w:r w:rsidR="00216E1D">
        <w:rPr>
          <w:rFonts w:ascii="Times New Roman" w:hAnsi="Times New Roman" w:cs="Times New Roman"/>
          <w:sz w:val="28"/>
          <w:szCs w:val="28"/>
        </w:rPr>
        <w:t>Администрации</w:t>
      </w:r>
      <w:r w:rsidR="005272F2">
        <w:rPr>
          <w:rFonts w:ascii="Times New Roman" w:hAnsi="Times New Roman" w:cs="Times New Roman"/>
          <w:sz w:val="28"/>
          <w:szCs w:val="28"/>
        </w:rPr>
        <w:t>, Департамента по образованию Уполномоченным должностным лицом.</w:t>
      </w:r>
    </w:p>
    <w:p w:rsidR="00182EE8" w:rsidRDefault="00182EE8" w:rsidP="005E72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2EE8" w:rsidRDefault="00182EE8" w:rsidP="005E72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2EE8" w:rsidRDefault="00182EE8" w:rsidP="005E72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2EE8" w:rsidRDefault="00182EE8" w:rsidP="00182EE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2EE8" w:rsidRDefault="00182EE8" w:rsidP="00182EE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2EE8" w:rsidRDefault="00182EE8" w:rsidP="00182EE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2EE8" w:rsidRDefault="00182EE8" w:rsidP="00182EE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2EE8" w:rsidRDefault="00182EE8" w:rsidP="00182EE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2EE8" w:rsidRDefault="00182EE8" w:rsidP="00182EE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2EE8" w:rsidRDefault="00182EE8" w:rsidP="00182EE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2EE8" w:rsidRDefault="00182EE8" w:rsidP="00182EE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2EE8" w:rsidRDefault="00182EE8" w:rsidP="00182EE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2EE8" w:rsidRDefault="00182EE8" w:rsidP="00182EE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2EE8" w:rsidRDefault="00182EE8" w:rsidP="00182EE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2EE8" w:rsidRDefault="00182EE8" w:rsidP="00182EE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2EE8" w:rsidRDefault="00182EE8" w:rsidP="00182EE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2EE8" w:rsidRDefault="00182EE8" w:rsidP="00182EE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2EE8" w:rsidRDefault="00182EE8" w:rsidP="00182EE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Примечание: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в случае, если у муниципальн</w:t>
      </w:r>
      <w:r>
        <w:rPr>
          <w:rFonts w:ascii="Times New Roman" w:hAnsi="Times New Roman" w:cs="Times New Roman"/>
          <w:i/>
          <w:sz w:val="28"/>
          <w:szCs w:val="28"/>
        </w:rPr>
        <w:t>ого образования ЭЦП не работает или</w:t>
      </w: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</w:rPr>
        <w:t xml:space="preserve"> выдает ошибку, необходимо обратиться к техническим специалистам.</w:t>
      </w:r>
    </w:p>
    <w:p w:rsidR="00182EE8" w:rsidRDefault="00182EE8" w:rsidP="005E72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17CE" w:rsidRDefault="00BB17CE" w:rsidP="005E72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17CE" w:rsidRDefault="00BB17CE" w:rsidP="005E72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17CE" w:rsidRDefault="00BB17CE" w:rsidP="005E72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17CE" w:rsidRDefault="00BB17CE" w:rsidP="005E72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17CE" w:rsidRDefault="00BB17CE" w:rsidP="005E72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17CE" w:rsidRDefault="00BB17CE" w:rsidP="005E72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17CE" w:rsidRDefault="00BB17CE" w:rsidP="005E72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17CE" w:rsidRDefault="00BB17CE" w:rsidP="005E72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17CE" w:rsidRDefault="00BB17CE" w:rsidP="005E72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17CE" w:rsidRDefault="00BB17CE" w:rsidP="005E72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17CE" w:rsidRDefault="00BB17CE" w:rsidP="005E72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17CE" w:rsidRDefault="00BB17CE" w:rsidP="005E72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17CE" w:rsidRDefault="00BB17CE" w:rsidP="005E72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17CE" w:rsidRDefault="00BB17CE" w:rsidP="005E72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17CE" w:rsidRDefault="00BB17CE" w:rsidP="005E72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17CE" w:rsidRDefault="00BB17CE" w:rsidP="005E72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17CE" w:rsidRDefault="00BB17CE" w:rsidP="005E72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17CE" w:rsidRDefault="00BB17CE" w:rsidP="005E72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17CE" w:rsidRDefault="00BB17CE" w:rsidP="005E72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3122" w:rsidRDefault="00753122" w:rsidP="00BB17CE">
      <w:pPr>
        <w:spacing w:after="0"/>
        <w:jc w:val="right"/>
        <w:rPr>
          <w:rFonts w:ascii="Times New Roman" w:hAnsi="Times New Roman" w:cs="Times New Roman"/>
          <w:sz w:val="28"/>
          <w:szCs w:val="28"/>
        </w:rPr>
        <w:sectPr w:rsidR="00753122" w:rsidSect="00FD33AE">
          <w:footerReference w:type="default" r:id="rId1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B17CE" w:rsidRDefault="00BB17CE" w:rsidP="00BB17C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0F3788" w:rsidRPr="000F3788" w:rsidRDefault="000F3788" w:rsidP="000F37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</w:t>
      </w:r>
    </w:p>
    <w:p w:rsidR="000F3788" w:rsidRPr="000F3788" w:rsidRDefault="000F3788" w:rsidP="000F37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F3788">
        <w:rPr>
          <w:rFonts w:ascii="Times New Roman" w:hAnsi="Times New Roman" w:cs="Times New Roman"/>
          <w:sz w:val="28"/>
          <w:szCs w:val="28"/>
        </w:rPr>
        <w:t xml:space="preserve">по устранению недостатков, выявленных в ходе независимой оценки качества </w:t>
      </w:r>
    </w:p>
    <w:p w:rsidR="000F3788" w:rsidRDefault="000F3788" w:rsidP="000F37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F3788">
        <w:rPr>
          <w:rFonts w:ascii="Times New Roman" w:hAnsi="Times New Roman" w:cs="Times New Roman"/>
          <w:sz w:val="28"/>
          <w:szCs w:val="28"/>
        </w:rPr>
        <w:t xml:space="preserve">условий осуществления образовательной деятельности </w:t>
      </w:r>
    </w:p>
    <w:p w:rsidR="000F3788" w:rsidRPr="000F3788" w:rsidRDefault="000F3788" w:rsidP="000F37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3788">
        <w:rPr>
          <w:rFonts w:ascii="Times New Roman" w:hAnsi="Times New Roman" w:cs="Times New Roman"/>
          <w:b/>
          <w:iCs/>
          <w:sz w:val="28"/>
          <w:szCs w:val="28"/>
          <w:u w:val="single"/>
        </w:rPr>
        <w:t>_______наименование организации________</w:t>
      </w:r>
    </w:p>
    <w:p w:rsidR="000F3788" w:rsidRDefault="000F3788" w:rsidP="000F37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F3788">
        <w:rPr>
          <w:rFonts w:ascii="Times New Roman" w:hAnsi="Times New Roman" w:cs="Times New Roman"/>
          <w:sz w:val="28"/>
          <w:szCs w:val="28"/>
        </w:rPr>
        <w:t>на 20__ год</w:t>
      </w:r>
    </w:p>
    <w:tbl>
      <w:tblPr>
        <w:tblStyle w:val="a6"/>
        <w:tblW w:w="16444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426"/>
        <w:gridCol w:w="1704"/>
        <w:gridCol w:w="3258"/>
        <w:gridCol w:w="2551"/>
        <w:gridCol w:w="4111"/>
        <w:gridCol w:w="2976"/>
        <w:gridCol w:w="1418"/>
      </w:tblGrid>
      <w:tr w:rsidR="000F3788" w:rsidRPr="000F3788" w:rsidTr="00753122">
        <w:trPr>
          <w:trHeight w:val="240"/>
        </w:trPr>
        <w:tc>
          <w:tcPr>
            <w:tcW w:w="426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378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</w:p>
        </w:tc>
        <w:tc>
          <w:tcPr>
            <w:tcW w:w="1704" w:type="dxa"/>
          </w:tcPr>
          <w:p w:rsidR="000F3788" w:rsidRPr="000F3788" w:rsidRDefault="000F3788" w:rsidP="000F37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F378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Недостатки, выявленные в ходе независимой </w:t>
            </w:r>
            <w:proofErr w:type="gramStart"/>
            <w:r w:rsidRPr="000F378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оценки качества условий осуществления образовательной деятельности</w:t>
            </w:r>
            <w:proofErr w:type="gramEnd"/>
          </w:p>
        </w:tc>
        <w:tc>
          <w:tcPr>
            <w:tcW w:w="3258" w:type="dxa"/>
          </w:tcPr>
          <w:p w:rsidR="000F3788" w:rsidRPr="000F3788" w:rsidRDefault="000F3788" w:rsidP="000F37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F378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Наименование мероприятия по устранению недостатков, выявленных в ходе независимой </w:t>
            </w:r>
            <w:proofErr w:type="gramStart"/>
            <w:r w:rsidRPr="000F378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оценки качества условий осуществления образовательной деятельности</w:t>
            </w:r>
            <w:proofErr w:type="gramEnd"/>
          </w:p>
        </w:tc>
        <w:tc>
          <w:tcPr>
            <w:tcW w:w="2551" w:type="dxa"/>
          </w:tcPr>
          <w:p w:rsidR="000F3788" w:rsidRPr="000F3788" w:rsidRDefault="000F3788" w:rsidP="000F37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F378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Плановый срок реализации мероприятия</w:t>
            </w:r>
          </w:p>
        </w:tc>
        <w:tc>
          <w:tcPr>
            <w:tcW w:w="4111" w:type="dxa"/>
          </w:tcPr>
          <w:p w:rsidR="000F3788" w:rsidRPr="000F3788" w:rsidRDefault="000F3788" w:rsidP="000F37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F378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Ответственный исполнитель</w:t>
            </w:r>
          </w:p>
          <w:p w:rsidR="000F3788" w:rsidRPr="000F3788" w:rsidRDefault="000F3788" w:rsidP="000F37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F378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(с указанием фамилии, имени, отчества и должности)</w:t>
            </w:r>
          </w:p>
        </w:tc>
        <w:tc>
          <w:tcPr>
            <w:tcW w:w="4394" w:type="dxa"/>
            <w:gridSpan w:val="2"/>
          </w:tcPr>
          <w:p w:rsidR="000F3788" w:rsidRPr="000F3788" w:rsidRDefault="000F3788" w:rsidP="000F37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F378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Сведения о ходе</w:t>
            </w:r>
          </w:p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378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реализации мероприятия</w:t>
            </w:r>
          </w:p>
        </w:tc>
      </w:tr>
      <w:tr w:rsidR="002A1C4F" w:rsidRPr="000F3788" w:rsidTr="00753122">
        <w:trPr>
          <w:trHeight w:val="862"/>
        </w:trPr>
        <w:tc>
          <w:tcPr>
            <w:tcW w:w="426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4" w:type="dxa"/>
          </w:tcPr>
          <w:p w:rsidR="000F3788" w:rsidRPr="000F3788" w:rsidRDefault="000F3788" w:rsidP="000F37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58" w:type="dxa"/>
          </w:tcPr>
          <w:p w:rsidR="000F3788" w:rsidRPr="000F3788" w:rsidRDefault="000F3788" w:rsidP="000F37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51" w:type="dxa"/>
          </w:tcPr>
          <w:p w:rsidR="000F3788" w:rsidRPr="000F3788" w:rsidRDefault="000F3788" w:rsidP="000F37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11" w:type="dxa"/>
          </w:tcPr>
          <w:p w:rsidR="000F3788" w:rsidRPr="000F3788" w:rsidRDefault="000F3788" w:rsidP="000F37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</w:tcPr>
          <w:p w:rsidR="000F3788" w:rsidRPr="000F3788" w:rsidRDefault="000F3788" w:rsidP="002A1C4F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F378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Реализованные меры по устранению выявленных недостатков</w:t>
            </w:r>
          </w:p>
        </w:tc>
        <w:tc>
          <w:tcPr>
            <w:tcW w:w="1418" w:type="dxa"/>
          </w:tcPr>
          <w:p w:rsidR="000F3788" w:rsidRPr="000F3788" w:rsidRDefault="000F3788" w:rsidP="002A1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F378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Фактический срок реализации</w:t>
            </w:r>
          </w:p>
        </w:tc>
      </w:tr>
      <w:tr w:rsidR="000F3788" w:rsidRPr="000F3788" w:rsidTr="00753122">
        <w:trPr>
          <w:trHeight w:val="142"/>
        </w:trPr>
        <w:tc>
          <w:tcPr>
            <w:tcW w:w="16444" w:type="dxa"/>
            <w:gridSpan w:val="7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3788">
              <w:rPr>
                <w:rFonts w:ascii="Times New Roman" w:hAnsi="Times New Roman" w:cs="Times New Roman"/>
                <w:b/>
                <w:sz w:val="18"/>
                <w:szCs w:val="18"/>
              </w:rPr>
              <w:t>I. Открытость и доступность информации об организации, осуществляющей образовательную деятельность</w:t>
            </w:r>
          </w:p>
        </w:tc>
      </w:tr>
      <w:tr w:rsidR="002A1C4F" w:rsidRPr="000F3788" w:rsidTr="00753122">
        <w:trPr>
          <w:trHeight w:val="105"/>
        </w:trPr>
        <w:tc>
          <w:tcPr>
            <w:tcW w:w="426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4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258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1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76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2A1C4F" w:rsidRPr="000F3788" w:rsidTr="00753122">
        <w:trPr>
          <w:trHeight w:val="90"/>
        </w:trPr>
        <w:tc>
          <w:tcPr>
            <w:tcW w:w="16444" w:type="dxa"/>
            <w:gridSpan w:val="7"/>
          </w:tcPr>
          <w:p w:rsidR="002A1C4F" w:rsidRPr="000F3788" w:rsidRDefault="002A1C4F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1C4F">
              <w:rPr>
                <w:rFonts w:ascii="Times New Roman" w:hAnsi="Times New Roman" w:cs="Times New Roman"/>
                <w:b/>
                <w:sz w:val="18"/>
                <w:szCs w:val="18"/>
              </w:rPr>
              <w:t>II. Комфортность условий, в которых осуществляется образовательная деятельность</w:t>
            </w:r>
          </w:p>
        </w:tc>
      </w:tr>
      <w:tr w:rsidR="002A1C4F" w:rsidRPr="000F3788" w:rsidTr="00753122">
        <w:trPr>
          <w:trHeight w:val="102"/>
        </w:trPr>
        <w:tc>
          <w:tcPr>
            <w:tcW w:w="426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4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258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1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76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2A1C4F" w:rsidRPr="000F3788" w:rsidTr="00753122">
        <w:trPr>
          <w:trHeight w:val="75"/>
        </w:trPr>
        <w:tc>
          <w:tcPr>
            <w:tcW w:w="16444" w:type="dxa"/>
            <w:gridSpan w:val="7"/>
          </w:tcPr>
          <w:p w:rsidR="002A1C4F" w:rsidRPr="000F3788" w:rsidRDefault="002A1C4F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1C4F">
              <w:rPr>
                <w:rFonts w:ascii="Times New Roman" w:hAnsi="Times New Roman" w:cs="Times New Roman"/>
                <w:b/>
                <w:sz w:val="18"/>
                <w:szCs w:val="18"/>
              </w:rPr>
              <w:t>III. Доступность услуг для инвалидов</w:t>
            </w:r>
          </w:p>
        </w:tc>
      </w:tr>
      <w:tr w:rsidR="002A1C4F" w:rsidRPr="000F3788" w:rsidTr="00753122">
        <w:trPr>
          <w:trHeight w:val="120"/>
        </w:trPr>
        <w:tc>
          <w:tcPr>
            <w:tcW w:w="426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4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258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1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76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2A1C4F" w:rsidRPr="000F3788" w:rsidTr="00753122">
        <w:trPr>
          <w:trHeight w:val="87"/>
        </w:trPr>
        <w:tc>
          <w:tcPr>
            <w:tcW w:w="16444" w:type="dxa"/>
            <w:gridSpan w:val="7"/>
          </w:tcPr>
          <w:p w:rsidR="002A1C4F" w:rsidRPr="000F3788" w:rsidRDefault="002A1C4F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1C4F">
              <w:rPr>
                <w:rFonts w:ascii="Times New Roman" w:hAnsi="Times New Roman" w:cs="Times New Roman"/>
                <w:b/>
                <w:sz w:val="18"/>
                <w:szCs w:val="18"/>
              </w:rPr>
              <w:t>IV. Доброжелательность, вежливость работников</w:t>
            </w:r>
          </w:p>
        </w:tc>
      </w:tr>
      <w:tr w:rsidR="002A1C4F" w:rsidRPr="000F3788" w:rsidTr="00753122">
        <w:trPr>
          <w:trHeight w:val="105"/>
        </w:trPr>
        <w:tc>
          <w:tcPr>
            <w:tcW w:w="426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4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258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1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76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2A1C4F" w:rsidRPr="000F3788" w:rsidTr="00753122">
        <w:trPr>
          <w:trHeight w:val="102"/>
        </w:trPr>
        <w:tc>
          <w:tcPr>
            <w:tcW w:w="16444" w:type="dxa"/>
            <w:gridSpan w:val="7"/>
          </w:tcPr>
          <w:p w:rsidR="002A1C4F" w:rsidRPr="000F3788" w:rsidRDefault="002A1C4F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1C4F">
              <w:rPr>
                <w:rFonts w:ascii="Times New Roman" w:hAnsi="Times New Roman" w:cs="Times New Roman"/>
                <w:b/>
                <w:sz w:val="18"/>
                <w:szCs w:val="18"/>
              </w:rPr>
              <w:t>V. Удовлетворенность условиями ведения образовательной деятельности организацией</w:t>
            </w:r>
          </w:p>
        </w:tc>
      </w:tr>
      <w:tr w:rsidR="002A1C4F" w:rsidRPr="000F3788" w:rsidTr="00753122">
        <w:trPr>
          <w:trHeight w:val="87"/>
        </w:trPr>
        <w:tc>
          <w:tcPr>
            <w:tcW w:w="426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4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258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1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76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0F3788" w:rsidRPr="000F3788" w:rsidRDefault="000F3788" w:rsidP="000F37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753122" w:rsidRDefault="00753122" w:rsidP="000F3788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753122" w:rsidSect="00753122">
          <w:pgSz w:w="16840" w:h="23814" w:code="8"/>
          <w:pgMar w:top="1134" w:right="851" w:bottom="1134" w:left="1701" w:header="709" w:footer="709" w:gutter="0"/>
          <w:cols w:space="708"/>
          <w:docGrid w:linePitch="360"/>
        </w:sectPr>
      </w:pPr>
    </w:p>
    <w:p w:rsidR="00BB17CE" w:rsidRPr="005E7240" w:rsidRDefault="00BB17CE" w:rsidP="000F3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BB17CE" w:rsidRPr="005E7240" w:rsidSect="00FD3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E2F" w:rsidRDefault="00944E2F" w:rsidP="004B07FE">
      <w:pPr>
        <w:spacing w:after="0" w:line="240" w:lineRule="auto"/>
      </w:pPr>
      <w:r>
        <w:separator/>
      </w:r>
    </w:p>
  </w:endnote>
  <w:endnote w:type="continuationSeparator" w:id="0">
    <w:p w:rsidR="00944E2F" w:rsidRDefault="00944E2F" w:rsidP="004B0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9252131"/>
      <w:docPartObj>
        <w:docPartGallery w:val="Page Numbers (Bottom of Page)"/>
        <w:docPartUnique/>
      </w:docPartObj>
    </w:sdtPr>
    <w:sdtEndPr/>
    <w:sdtContent>
      <w:p w:rsidR="004B07FE" w:rsidRDefault="004B07F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2EE8">
          <w:rPr>
            <w:noProof/>
          </w:rPr>
          <w:t>6</w:t>
        </w:r>
        <w:r>
          <w:fldChar w:fldCharType="end"/>
        </w:r>
      </w:p>
    </w:sdtContent>
  </w:sdt>
  <w:p w:rsidR="004B07FE" w:rsidRDefault="004B07F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E2F" w:rsidRDefault="00944E2F" w:rsidP="004B07FE">
      <w:pPr>
        <w:spacing w:after="0" w:line="240" w:lineRule="auto"/>
      </w:pPr>
      <w:r>
        <w:separator/>
      </w:r>
    </w:p>
  </w:footnote>
  <w:footnote w:type="continuationSeparator" w:id="0">
    <w:p w:rsidR="00944E2F" w:rsidRDefault="00944E2F" w:rsidP="004B07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069"/>
    <w:rsid w:val="000D6F1A"/>
    <w:rsid w:val="000F3788"/>
    <w:rsid w:val="00182EE8"/>
    <w:rsid w:val="00192B6B"/>
    <w:rsid w:val="001C5EA8"/>
    <w:rsid w:val="00201069"/>
    <w:rsid w:val="00216E1D"/>
    <w:rsid w:val="002946BD"/>
    <w:rsid w:val="002A1C4F"/>
    <w:rsid w:val="004B07FE"/>
    <w:rsid w:val="005272F2"/>
    <w:rsid w:val="005B31FB"/>
    <w:rsid w:val="005D4934"/>
    <w:rsid w:val="005E7240"/>
    <w:rsid w:val="006C4C02"/>
    <w:rsid w:val="00753122"/>
    <w:rsid w:val="007B2C85"/>
    <w:rsid w:val="008C68E3"/>
    <w:rsid w:val="009112DE"/>
    <w:rsid w:val="00944E2F"/>
    <w:rsid w:val="009C5B0F"/>
    <w:rsid w:val="00A71A7C"/>
    <w:rsid w:val="00A7459F"/>
    <w:rsid w:val="00B0416E"/>
    <w:rsid w:val="00B1075F"/>
    <w:rsid w:val="00B778FA"/>
    <w:rsid w:val="00BB17CE"/>
    <w:rsid w:val="00CB49A1"/>
    <w:rsid w:val="00CC00D1"/>
    <w:rsid w:val="00CF3E4B"/>
    <w:rsid w:val="00D61C5D"/>
    <w:rsid w:val="00E45380"/>
    <w:rsid w:val="00F34349"/>
    <w:rsid w:val="00F83EAF"/>
    <w:rsid w:val="00FD33AE"/>
    <w:rsid w:val="00FD7A3A"/>
    <w:rsid w:val="00FE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5EA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D3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3A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F37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B07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B07FE"/>
  </w:style>
  <w:style w:type="paragraph" w:styleId="a9">
    <w:name w:val="footer"/>
    <w:basedOn w:val="a"/>
    <w:link w:val="aa"/>
    <w:uiPriority w:val="99"/>
    <w:unhideWhenUsed/>
    <w:rsid w:val="004B07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B07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5EA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D3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3A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F37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B07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B07FE"/>
  </w:style>
  <w:style w:type="paragraph" w:styleId="a9">
    <w:name w:val="footer"/>
    <w:basedOn w:val="a"/>
    <w:link w:val="aa"/>
    <w:uiPriority w:val="99"/>
    <w:unhideWhenUsed/>
    <w:rsid w:val="004B07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B07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5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us.gov.ru/independentRating/list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yperlink" Target="mailto:support_gmu@roskazna.ru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9</Pages>
  <Words>914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ИОКО</dc:creator>
  <cp:keywords/>
  <dc:description/>
  <cp:lastModifiedBy>ИОКО</cp:lastModifiedBy>
  <cp:revision>11</cp:revision>
  <dcterms:created xsi:type="dcterms:W3CDTF">2022-04-08T02:48:00Z</dcterms:created>
  <dcterms:modified xsi:type="dcterms:W3CDTF">2022-05-18T02:12:00Z</dcterms:modified>
</cp:coreProperties>
</file>