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CFB" w:rsidRDefault="00BC1DEE" w:rsidP="00E22CFB">
      <w:pPr>
        <w:spacing w:after="0" w:line="259" w:lineRule="auto"/>
        <w:ind w:right="0" w:firstLine="0"/>
        <w:jc w:val="left"/>
        <w:rPr>
          <w:b/>
          <w:sz w:val="32"/>
        </w:rPr>
      </w:pPr>
      <w:r w:rsidRPr="00BC1DEE">
        <w:rPr>
          <w:b/>
          <w:noProof/>
          <w:sz w:val="32"/>
        </w:rPr>
        <w:drawing>
          <wp:inline distT="0" distB="0" distL="0" distR="0">
            <wp:extent cx="9469574" cy="6436727"/>
            <wp:effectExtent l="0" t="762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9482000" cy="6445173"/>
                    </a:xfrm>
                    <a:prstGeom prst="rect">
                      <a:avLst/>
                    </a:prstGeom>
                    <a:noFill/>
                    <a:ln>
                      <a:noFill/>
                    </a:ln>
                  </pic:spPr>
                </pic:pic>
              </a:graphicData>
            </a:graphic>
          </wp:inline>
        </w:drawing>
      </w:r>
    </w:p>
    <w:p w:rsidR="0004692B" w:rsidRPr="00E22CFB" w:rsidRDefault="00DF3450" w:rsidP="00E22CFB">
      <w:pPr>
        <w:spacing w:after="0" w:line="259" w:lineRule="auto"/>
        <w:ind w:left="57" w:right="0" w:firstLine="0"/>
        <w:jc w:val="center"/>
        <w:rPr>
          <w:b/>
          <w:sz w:val="32"/>
        </w:rPr>
      </w:pPr>
      <w:r>
        <w:rPr>
          <w:b/>
          <w:sz w:val="32"/>
        </w:rPr>
        <w:lastRenderedPageBreak/>
        <w:t xml:space="preserve"> </w:t>
      </w:r>
    </w:p>
    <w:p w:rsidR="0004692B" w:rsidRDefault="00877A9F" w:rsidP="00877A9F">
      <w:pPr>
        <w:spacing w:after="0" w:line="259" w:lineRule="auto"/>
        <w:ind w:right="0"/>
      </w:pPr>
      <w:r>
        <w:rPr>
          <w:b/>
          <w:sz w:val="32"/>
        </w:rPr>
        <w:t xml:space="preserve">                                     </w:t>
      </w:r>
      <w:r w:rsidR="00DF3450">
        <w:t xml:space="preserve">  </w:t>
      </w:r>
      <w:r w:rsidR="00DF3450">
        <w:rPr>
          <w:b/>
        </w:rPr>
        <w:t xml:space="preserve">СОДЕРЖАНИЕ </w:t>
      </w:r>
    </w:p>
    <w:tbl>
      <w:tblPr>
        <w:tblStyle w:val="TableGrid"/>
        <w:tblW w:w="11039" w:type="dxa"/>
        <w:tblInd w:w="-413" w:type="dxa"/>
        <w:tblCellMar>
          <w:left w:w="112" w:type="dxa"/>
          <w:right w:w="44" w:type="dxa"/>
        </w:tblCellMar>
        <w:tblLook w:val="04A0" w:firstRow="1" w:lastRow="0" w:firstColumn="1" w:lastColumn="0" w:noHBand="0" w:noVBand="1"/>
      </w:tblPr>
      <w:tblGrid>
        <w:gridCol w:w="10468"/>
        <w:gridCol w:w="571"/>
      </w:tblGrid>
      <w:tr w:rsidR="0004692B" w:rsidTr="000D6E57">
        <w:trPr>
          <w:trHeight w:val="420"/>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rsidP="00DF3450">
            <w:pPr>
              <w:spacing w:after="0" w:line="259" w:lineRule="auto"/>
              <w:ind w:right="0" w:firstLine="0"/>
              <w:jc w:val="left"/>
            </w:pPr>
            <w:r>
              <w:t xml:space="preserve">1. </w:t>
            </w:r>
            <w:r>
              <w:rPr>
                <w:b/>
              </w:rPr>
              <w:t>Целевой раздел</w:t>
            </w:r>
            <w:r>
              <w:t xml:space="preserve">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rsidP="00DF3450">
            <w:pPr>
              <w:spacing w:after="0" w:line="259" w:lineRule="auto"/>
              <w:ind w:right="61" w:firstLine="0"/>
              <w:jc w:val="center"/>
            </w:pPr>
            <w:r>
              <w:t xml:space="preserve">5 </w:t>
            </w:r>
          </w:p>
        </w:tc>
      </w:tr>
      <w:tr w:rsidR="0004692B" w:rsidTr="000D6E57">
        <w:trPr>
          <w:trHeight w:val="331"/>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rsidP="00DF3450">
            <w:pPr>
              <w:spacing w:after="0" w:line="259" w:lineRule="auto"/>
              <w:ind w:right="0" w:firstLine="0"/>
              <w:jc w:val="left"/>
            </w:pPr>
            <w:r>
              <w:t xml:space="preserve">1.1. Пояснительная записка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rsidP="00DF3450">
            <w:pPr>
              <w:spacing w:after="0" w:line="259" w:lineRule="auto"/>
              <w:ind w:right="61" w:firstLine="0"/>
              <w:jc w:val="center"/>
            </w:pPr>
            <w:r>
              <w:rPr>
                <w:b/>
              </w:rPr>
              <w:t xml:space="preserve">5 </w:t>
            </w:r>
          </w:p>
        </w:tc>
      </w:tr>
      <w:tr w:rsidR="0004692B" w:rsidTr="000D6E57">
        <w:trPr>
          <w:trHeight w:val="330"/>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1.1.1. Цели и задачи реализации Программы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1" w:firstLine="0"/>
              <w:jc w:val="center"/>
            </w:pPr>
            <w:r>
              <w:rPr>
                <w:b/>
              </w:rPr>
              <w:t xml:space="preserve">5 </w:t>
            </w:r>
          </w:p>
        </w:tc>
      </w:tr>
      <w:tr w:rsidR="0004692B" w:rsidTr="000D6E57">
        <w:trPr>
          <w:trHeight w:val="435"/>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1.1.2. Принципы и подходы к формированию Программы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1" w:firstLine="0"/>
              <w:jc w:val="center"/>
            </w:pPr>
            <w:r>
              <w:rPr>
                <w:b/>
              </w:rPr>
              <w:t xml:space="preserve">5 </w:t>
            </w:r>
          </w:p>
        </w:tc>
      </w:tr>
      <w:tr w:rsidR="0004692B" w:rsidTr="000D6E57">
        <w:trPr>
          <w:trHeight w:val="661"/>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1" w:firstLine="0"/>
              <w:jc w:val="center"/>
            </w:pPr>
            <w:r>
              <w:t xml:space="preserve">6 </w:t>
            </w:r>
          </w:p>
        </w:tc>
      </w:tr>
      <w:tr w:rsidR="0004692B" w:rsidTr="000D6E57">
        <w:trPr>
          <w:trHeight w:val="330"/>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1.2. Педагогическая диагностика достижение планируемых результатов.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b/>
              </w:rPr>
              <w:t xml:space="preserve"> 6 </w:t>
            </w:r>
          </w:p>
        </w:tc>
      </w:tr>
      <w:tr w:rsidR="0004692B" w:rsidTr="000D6E57">
        <w:trPr>
          <w:trHeight w:val="451"/>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2.</w:t>
            </w:r>
            <w:r>
              <w:rPr>
                <w:b/>
              </w:rPr>
              <w:t xml:space="preserve"> Содержательный раздел</w:t>
            </w:r>
            <w:r>
              <w:t xml:space="preserve">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1" w:firstLine="0"/>
              <w:jc w:val="center"/>
            </w:pPr>
            <w:r>
              <w:t xml:space="preserve">7 </w:t>
            </w:r>
          </w:p>
        </w:tc>
      </w:tr>
      <w:tr w:rsidR="0004692B" w:rsidTr="000D6E57">
        <w:trPr>
          <w:trHeight w:val="1622"/>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431" w:firstLine="0"/>
            </w:pPr>
            <w:r>
              <w:t xml:space="preserve">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1" w:firstLine="0"/>
              <w:jc w:val="center"/>
            </w:pPr>
            <w:r>
              <w:t xml:space="preserve">7 </w:t>
            </w:r>
          </w:p>
        </w:tc>
      </w:tr>
      <w:tr w:rsidR="0004692B" w:rsidTr="000D6E57">
        <w:trPr>
          <w:trHeight w:val="345"/>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2.1.1. Социально-коммуникативное развитие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1" w:firstLine="0"/>
              <w:jc w:val="center"/>
            </w:pPr>
            <w:r>
              <w:t xml:space="preserve">8 </w:t>
            </w:r>
          </w:p>
        </w:tc>
      </w:tr>
      <w:tr w:rsidR="0004692B" w:rsidTr="000D6E57">
        <w:trPr>
          <w:trHeight w:val="330"/>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2.1.2. Познавательное развитие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10 </w:t>
            </w:r>
          </w:p>
        </w:tc>
      </w:tr>
      <w:tr w:rsidR="0004692B" w:rsidTr="000D6E57">
        <w:trPr>
          <w:trHeight w:val="375"/>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2.1.3. Речевое развитие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12 </w:t>
            </w:r>
          </w:p>
        </w:tc>
      </w:tr>
      <w:tr w:rsidR="0004692B" w:rsidTr="000D6E57">
        <w:trPr>
          <w:trHeight w:val="345"/>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2.1.4. Художественно-эстетическое развитие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14 </w:t>
            </w:r>
          </w:p>
        </w:tc>
      </w:tr>
      <w:tr w:rsidR="0004692B" w:rsidTr="000D6E57">
        <w:trPr>
          <w:trHeight w:val="421"/>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2.1.5. Физическое развитие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16 </w:t>
            </w:r>
          </w:p>
        </w:tc>
      </w:tr>
      <w:tr w:rsidR="0004692B" w:rsidTr="000D6E57">
        <w:trPr>
          <w:trHeight w:val="976"/>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17 </w:t>
            </w:r>
          </w:p>
        </w:tc>
      </w:tr>
      <w:tr w:rsidR="0004692B" w:rsidTr="000D6E57">
        <w:trPr>
          <w:trHeight w:val="661"/>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2.3.</w:t>
            </w:r>
            <w:r>
              <w:rPr>
                <w:color w:val="C00000"/>
              </w:rPr>
              <w:t xml:space="preserve"> </w:t>
            </w:r>
            <w:r>
              <w:t xml:space="preserve"> Особенности образовательной деятельности разных видов и культурных практик</w:t>
            </w:r>
            <w:r>
              <w:rPr>
                <w:color w:val="C00000"/>
              </w:rPr>
              <w:t xml:space="preserve">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19 </w:t>
            </w:r>
          </w:p>
        </w:tc>
      </w:tr>
      <w:tr w:rsidR="0004692B" w:rsidTr="000D6E57">
        <w:trPr>
          <w:trHeight w:val="435"/>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2.4.   Способы и направления поддержки детской инициативы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20 </w:t>
            </w:r>
          </w:p>
        </w:tc>
      </w:tr>
      <w:tr w:rsidR="0004692B" w:rsidTr="000D6E57">
        <w:trPr>
          <w:trHeight w:val="646"/>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2.5.  Особенности взаимодействия педагогического  коллектива с семьями воспитанников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20 </w:t>
            </w:r>
          </w:p>
        </w:tc>
      </w:tr>
      <w:tr w:rsidR="0004692B" w:rsidTr="000D6E57">
        <w:trPr>
          <w:trHeight w:val="661"/>
        </w:trPr>
        <w:tc>
          <w:tcPr>
            <w:tcW w:w="10468" w:type="dxa"/>
            <w:tcBorders>
              <w:top w:val="single" w:sz="6" w:space="0" w:color="000000"/>
              <w:left w:val="single" w:sz="6" w:space="0" w:color="000000"/>
              <w:bottom w:val="single" w:sz="6" w:space="0" w:color="000000"/>
              <w:right w:val="single" w:sz="6" w:space="0" w:color="000000"/>
            </w:tcBorders>
          </w:tcPr>
          <w:p w:rsidR="0004692B" w:rsidRDefault="001146D7">
            <w:pPr>
              <w:spacing w:after="0" w:line="259" w:lineRule="auto"/>
              <w:ind w:right="0" w:firstLine="0"/>
            </w:pPr>
            <w:r>
              <w:t>2.6</w:t>
            </w:r>
            <w:r w:rsidR="00DF3450">
              <w:t xml:space="preserve">. Описание специфики национальных, социокультурных  условий, в которых осуществляется образовательная деятельность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20 </w:t>
            </w:r>
          </w:p>
        </w:tc>
      </w:tr>
      <w:tr w:rsidR="0004692B" w:rsidTr="000D6E57">
        <w:trPr>
          <w:trHeight w:val="360"/>
        </w:trPr>
        <w:tc>
          <w:tcPr>
            <w:tcW w:w="10468" w:type="dxa"/>
            <w:tcBorders>
              <w:top w:val="single" w:sz="6" w:space="0" w:color="000000"/>
              <w:left w:val="single" w:sz="6" w:space="0" w:color="000000"/>
              <w:bottom w:val="single" w:sz="6" w:space="0" w:color="000000"/>
              <w:right w:val="single" w:sz="6" w:space="0" w:color="000000"/>
            </w:tcBorders>
          </w:tcPr>
          <w:p w:rsidR="0004692B" w:rsidRDefault="000D6E57">
            <w:pPr>
              <w:spacing w:after="0" w:line="259" w:lineRule="auto"/>
              <w:ind w:right="0" w:firstLine="0"/>
              <w:jc w:val="left"/>
            </w:pPr>
            <w:r>
              <w:t>2.7</w:t>
            </w:r>
            <w:r w:rsidR="00DF3450">
              <w:t xml:space="preserve">. </w:t>
            </w:r>
            <w:r w:rsidR="00DF3450">
              <w:rPr>
                <w:b/>
                <w:i/>
              </w:rPr>
              <w:t xml:space="preserve"> </w:t>
            </w:r>
            <w:r w:rsidR="00DF3450">
              <w:t xml:space="preserve">Организация взаимодействия с социальными институтами.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21 </w:t>
            </w:r>
          </w:p>
        </w:tc>
      </w:tr>
      <w:tr w:rsidR="0004692B" w:rsidTr="000D6E57">
        <w:trPr>
          <w:trHeight w:val="375"/>
        </w:trPr>
        <w:tc>
          <w:tcPr>
            <w:tcW w:w="10468" w:type="dxa"/>
            <w:tcBorders>
              <w:top w:val="single" w:sz="6" w:space="0" w:color="000000"/>
              <w:left w:val="single" w:sz="6" w:space="0" w:color="000000"/>
              <w:bottom w:val="single" w:sz="6" w:space="0" w:color="000000"/>
              <w:right w:val="single" w:sz="6" w:space="0" w:color="000000"/>
            </w:tcBorders>
          </w:tcPr>
          <w:p w:rsidR="0004692B" w:rsidRDefault="000D6E57">
            <w:pPr>
              <w:spacing w:after="0" w:line="259" w:lineRule="auto"/>
              <w:ind w:right="0" w:firstLine="0"/>
              <w:jc w:val="left"/>
            </w:pPr>
            <w:r>
              <w:t>2.8</w:t>
            </w:r>
            <w:r w:rsidR="00DF3450">
              <w:t>.</w:t>
            </w:r>
            <w:r w:rsidR="00DF3450">
              <w:rPr>
                <w:b/>
              </w:rPr>
              <w:t xml:space="preserve"> </w:t>
            </w:r>
            <w:r w:rsidR="00DF3450">
              <w:t>Программа Воспитания</w:t>
            </w:r>
            <w:r w:rsidR="00DF3450">
              <w:rPr>
                <w:b/>
              </w:rPr>
              <w:t xml:space="preserve">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22 </w:t>
            </w:r>
          </w:p>
        </w:tc>
      </w:tr>
      <w:tr w:rsidR="0004692B" w:rsidTr="000D6E57">
        <w:trPr>
          <w:trHeight w:val="465"/>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3</w:t>
            </w:r>
            <w:r>
              <w:rPr>
                <w:b/>
              </w:rPr>
              <w:t>.  Организационный раздел</w:t>
            </w:r>
            <w:r>
              <w:t xml:space="preserve">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22 </w:t>
            </w:r>
          </w:p>
        </w:tc>
      </w:tr>
      <w:tr w:rsidR="0004692B" w:rsidTr="000D6E57">
        <w:trPr>
          <w:trHeight w:val="330"/>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3.1. Психолого-педагогические условия реализации Федеральной программы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22 </w:t>
            </w:r>
          </w:p>
        </w:tc>
      </w:tr>
      <w:tr w:rsidR="0004692B" w:rsidTr="000D6E57">
        <w:trPr>
          <w:trHeight w:val="360"/>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3.2. Особенности организации развивающей предметно-пространственной среды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22 </w:t>
            </w:r>
          </w:p>
        </w:tc>
      </w:tr>
      <w:tr w:rsidR="0004692B" w:rsidTr="000D6E57">
        <w:trPr>
          <w:trHeight w:val="331"/>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3.3. Материально – техническое обеспечение Программы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22 </w:t>
            </w:r>
          </w:p>
        </w:tc>
      </w:tr>
      <w:tr w:rsidR="0004692B" w:rsidTr="000D6E57">
        <w:trPr>
          <w:trHeight w:val="420"/>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3.4. Обеспеченность методическими материалами и средствами обучения и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22 </w:t>
            </w:r>
          </w:p>
        </w:tc>
      </w:tr>
      <w:tr w:rsidR="0004692B" w:rsidTr="000D6E57">
        <w:trPr>
          <w:trHeight w:val="420"/>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420" w:right="0" w:firstLine="0"/>
              <w:jc w:val="left"/>
            </w:pPr>
            <w:r>
              <w:lastRenderedPageBreak/>
              <w:t xml:space="preserve">воспитания  </w:t>
            </w:r>
          </w:p>
        </w:tc>
        <w:tc>
          <w:tcPr>
            <w:tcW w:w="571" w:type="dxa"/>
            <w:tcBorders>
              <w:top w:val="single" w:sz="6" w:space="0" w:color="000000"/>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r>
      <w:tr w:rsidR="0004692B" w:rsidTr="000D6E57">
        <w:trPr>
          <w:trHeight w:val="331"/>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3.5. Кадровые условия реализации Федеральной программы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22 </w:t>
            </w:r>
          </w:p>
        </w:tc>
      </w:tr>
      <w:tr w:rsidR="0004692B" w:rsidTr="000D6E57">
        <w:trPr>
          <w:trHeight w:val="465"/>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3.6.</w:t>
            </w:r>
            <w:r>
              <w:rPr>
                <w:b/>
              </w:rPr>
              <w:t xml:space="preserve"> </w:t>
            </w:r>
            <w:r>
              <w:t>Распорядок дня и/или режим дня</w:t>
            </w:r>
            <w:r>
              <w:rPr>
                <w:b/>
              </w:rPr>
              <w:t xml:space="preserve">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22 </w:t>
            </w:r>
          </w:p>
        </w:tc>
      </w:tr>
      <w:tr w:rsidR="0004692B" w:rsidTr="000D6E57">
        <w:trPr>
          <w:trHeight w:val="435"/>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b/>
              </w:rPr>
              <w:t>4.</w:t>
            </w:r>
            <w:r>
              <w:rPr>
                <w:rFonts w:ascii="Arial" w:eastAsia="Arial" w:hAnsi="Arial" w:cs="Arial"/>
                <w:b/>
              </w:rPr>
              <w:t xml:space="preserve"> </w:t>
            </w:r>
            <w:r>
              <w:rPr>
                <w:b/>
              </w:rPr>
              <w:t xml:space="preserve">Дополнительный раздел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27 </w:t>
            </w:r>
          </w:p>
        </w:tc>
      </w:tr>
      <w:tr w:rsidR="0004692B" w:rsidTr="000D6E57">
        <w:trPr>
          <w:trHeight w:val="420"/>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4.1.</w:t>
            </w:r>
            <w:r>
              <w:rPr>
                <w:rFonts w:ascii="Arial" w:eastAsia="Arial" w:hAnsi="Arial" w:cs="Arial"/>
              </w:rPr>
              <w:t xml:space="preserve"> </w:t>
            </w:r>
            <w:r>
              <w:t xml:space="preserve">Краткая презентация Программы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27 </w:t>
            </w:r>
          </w:p>
        </w:tc>
      </w:tr>
      <w:tr w:rsidR="0004692B" w:rsidTr="000D6E57">
        <w:trPr>
          <w:trHeight w:val="436"/>
        </w:trPr>
        <w:tc>
          <w:tcPr>
            <w:tcW w:w="104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4.2.</w:t>
            </w:r>
            <w:r>
              <w:rPr>
                <w:rFonts w:ascii="Arial" w:eastAsia="Arial" w:hAnsi="Arial" w:cs="Arial"/>
              </w:rPr>
              <w:t xml:space="preserve"> </w:t>
            </w:r>
            <w:r>
              <w:t xml:space="preserve">Приложения </w:t>
            </w:r>
          </w:p>
        </w:tc>
        <w:tc>
          <w:tcPr>
            <w:tcW w:w="57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0" w:right="0" w:firstLine="0"/>
              <w:jc w:val="left"/>
            </w:pPr>
            <w:r>
              <w:t xml:space="preserve">29 </w:t>
            </w:r>
          </w:p>
        </w:tc>
      </w:tr>
    </w:tbl>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4692B" w:rsidRDefault="00DF3450">
      <w:pPr>
        <w:spacing w:after="0" w:line="259" w:lineRule="auto"/>
        <w:ind w:right="0" w:firstLine="0"/>
      </w:pPr>
      <w:r>
        <w:rPr>
          <w:b/>
        </w:rPr>
        <w:t xml:space="preserve"> </w:t>
      </w:r>
    </w:p>
    <w:p w:rsidR="000D6E57" w:rsidRDefault="00DF3450" w:rsidP="00E22CFB">
      <w:pPr>
        <w:spacing w:after="0" w:line="259" w:lineRule="auto"/>
        <w:ind w:right="0" w:firstLine="0"/>
        <w:rPr>
          <w:b/>
        </w:rPr>
      </w:pPr>
      <w:r>
        <w:rPr>
          <w:b/>
        </w:rPr>
        <w:t xml:space="preserve"> </w:t>
      </w:r>
    </w:p>
    <w:p w:rsidR="00E22CFB" w:rsidRDefault="00E22CFB" w:rsidP="00E22CFB">
      <w:pPr>
        <w:spacing w:after="0" w:line="259" w:lineRule="auto"/>
        <w:ind w:right="0" w:firstLine="0"/>
        <w:rPr>
          <w:b/>
        </w:rPr>
      </w:pPr>
    </w:p>
    <w:p w:rsidR="00E22CFB" w:rsidRDefault="00E22CFB" w:rsidP="00E22CFB">
      <w:pPr>
        <w:spacing w:after="0" w:line="259" w:lineRule="auto"/>
        <w:ind w:right="0" w:firstLine="0"/>
        <w:rPr>
          <w:b/>
        </w:rPr>
      </w:pPr>
    </w:p>
    <w:p w:rsidR="00E22CFB" w:rsidRDefault="00E22CFB" w:rsidP="00E22CFB">
      <w:pPr>
        <w:spacing w:after="0" w:line="259" w:lineRule="auto"/>
        <w:ind w:right="0" w:firstLine="0"/>
        <w:rPr>
          <w:b/>
        </w:rPr>
      </w:pPr>
      <w:bookmarkStart w:id="0" w:name="_GoBack"/>
      <w:bookmarkEnd w:id="0"/>
    </w:p>
    <w:p w:rsidR="00E22CFB" w:rsidRPr="00E22CFB" w:rsidRDefault="00E22CFB" w:rsidP="00E22CFB">
      <w:pPr>
        <w:spacing w:after="0" w:line="259" w:lineRule="auto"/>
        <w:ind w:right="0" w:firstLine="0"/>
      </w:pPr>
    </w:p>
    <w:p w:rsidR="00924EB8" w:rsidRDefault="00DF3450" w:rsidP="003C1FDC">
      <w:pPr>
        <w:spacing w:after="0" w:line="259" w:lineRule="auto"/>
        <w:ind w:right="0" w:firstLine="0"/>
        <w:jc w:val="center"/>
        <w:rPr>
          <w:b/>
        </w:rPr>
      </w:pPr>
      <w:r>
        <w:rPr>
          <w:b/>
        </w:rPr>
        <w:t>1. Целевой раздел</w:t>
      </w:r>
    </w:p>
    <w:p w:rsidR="0004692B" w:rsidRDefault="00DF3450" w:rsidP="003C1FDC">
      <w:pPr>
        <w:spacing w:after="0" w:line="259" w:lineRule="auto"/>
        <w:ind w:right="0" w:firstLine="0"/>
        <w:jc w:val="center"/>
      </w:pPr>
      <w:r>
        <w:rPr>
          <w:b/>
        </w:rPr>
        <w:t>1.1. Пояснительная записка.</w:t>
      </w:r>
    </w:p>
    <w:p w:rsidR="003A74AB" w:rsidRDefault="00B06704" w:rsidP="00B06704">
      <w:pPr>
        <w:spacing w:after="12" w:line="249" w:lineRule="auto"/>
        <w:ind w:left="698" w:right="213" w:firstLine="0"/>
      </w:pPr>
      <w:r>
        <w:t xml:space="preserve">           </w:t>
      </w:r>
      <w:r w:rsidR="003A74AB">
        <w:t>Образовательная программа муниципального бюджетного дошкольного образовательного учреждения Детский сад №1 «Хензигбей» с.Эрзин Эрзинского кожууна Республики Тыва разработана на основе:</w:t>
      </w:r>
    </w:p>
    <w:p w:rsidR="003A74AB" w:rsidRDefault="003A74AB" w:rsidP="00B06704">
      <w:pPr>
        <w:spacing w:after="12" w:line="249" w:lineRule="auto"/>
        <w:ind w:left="698" w:right="213" w:firstLine="0"/>
      </w:pPr>
      <w:r>
        <w:t xml:space="preserve"> -Федеральной образовательной программы дошкольного образования, утвержденной приказом № 25.11.2022г. № 1028</w:t>
      </w:r>
    </w:p>
    <w:p w:rsidR="00D66154" w:rsidRDefault="00B06704" w:rsidP="00B06704">
      <w:pPr>
        <w:spacing w:after="12" w:line="249" w:lineRule="auto"/>
        <w:ind w:right="213" w:firstLine="0"/>
      </w:pPr>
      <w:r>
        <w:rPr>
          <w:color w:val="FF0000"/>
        </w:rPr>
        <w:t xml:space="preserve">          </w:t>
      </w:r>
      <w:r w:rsidR="00DF3450" w:rsidRPr="00DF3450">
        <w:rPr>
          <w:color w:val="FF0000"/>
        </w:rPr>
        <w:t xml:space="preserve"> </w:t>
      </w:r>
      <w:r w:rsidRPr="00B06704">
        <w:rPr>
          <w:color w:val="000000" w:themeColor="text1"/>
        </w:rPr>
        <w:t>-</w:t>
      </w:r>
      <w:r>
        <w:rPr>
          <w:color w:val="000000" w:themeColor="text1"/>
        </w:rPr>
        <w:t xml:space="preserve"> </w:t>
      </w:r>
      <w:r>
        <w:t>Федерального закона</w:t>
      </w:r>
      <w:r w:rsidR="00D66154">
        <w:t xml:space="preserve"> от 29 декабря 2012 г.  № 273-ФЗ «Об образовании в Российской Федерации»; </w:t>
      </w:r>
    </w:p>
    <w:p w:rsidR="00D66154" w:rsidRDefault="00B06704" w:rsidP="00B06704">
      <w:pPr>
        <w:spacing w:after="59" w:line="249" w:lineRule="auto"/>
        <w:ind w:right="213" w:firstLine="0"/>
      </w:pPr>
      <w:r>
        <w:t xml:space="preserve">           -Федерального государственного образовательного стандарта</w:t>
      </w:r>
      <w:r w:rsidR="00D66154">
        <w:t xml:space="preserve"> дошкольного образования (приказ №1155 от 17.10.2013г с изменениями, утвержденными приказом Минпросвещения от 08.11.2023 № 955); </w:t>
      </w:r>
    </w:p>
    <w:p w:rsidR="0004692B" w:rsidRDefault="00DF3450">
      <w:pPr>
        <w:ind w:right="13"/>
      </w:pPr>
      <w:r>
        <w:t xml:space="preserve">Программа является документом, открытым для внесения изменений и дополнений. </w:t>
      </w:r>
      <w:r>
        <w:rPr>
          <w:sz w:val="37"/>
          <w:vertAlign w:val="subscript"/>
        </w:rPr>
        <w:t xml:space="preserve"> </w:t>
      </w:r>
    </w:p>
    <w:p w:rsidR="0004692B" w:rsidRDefault="00DF3450">
      <w:pPr>
        <w:spacing w:after="0" w:line="259" w:lineRule="auto"/>
        <w:ind w:right="0" w:firstLine="0"/>
        <w:jc w:val="left"/>
      </w:pPr>
      <w:r>
        <w:rPr>
          <w:b/>
          <w:color w:val="FF0000"/>
        </w:rPr>
        <w:t xml:space="preserve"> </w:t>
      </w:r>
    </w:p>
    <w:p w:rsidR="0004692B" w:rsidRDefault="00DF3450">
      <w:pPr>
        <w:spacing w:after="12" w:line="249" w:lineRule="auto"/>
        <w:ind w:left="-5" w:right="0" w:hanging="10"/>
        <w:jc w:val="left"/>
      </w:pPr>
      <w:r>
        <w:rPr>
          <w:b/>
        </w:rPr>
        <w:t>1.1.1.</w:t>
      </w:r>
      <w:r>
        <w:rPr>
          <w:rFonts w:ascii="Arial" w:eastAsia="Arial" w:hAnsi="Arial" w:cs="Arial"/>
          <w:b/>
        </w:rPr>
        <w:t xml:space="preserve"> </w:t>
      </w:r>
      <w:r>
        <w:rPr>
          <w:b/>
        </w:rPr>
        <w:t xml:space="preserve">Цели и задачи реализации Программы. </w:t>
      </w:r>
    </w:p>
    <w:p w:rsidR="0004692B" w:rsidRDefault="00DF3450">
      <w:pPr>
        <w:spacing w:after="0" w:line="259" w:lineRule="auto"/>
        <w:ind w:left="721" w:right="0" w:firstLine="0"/>
        <w:jc w:val="left"/>
      </w:pPr>
      <w:r>
        <w:rPr>
          <w:b/>
        </w:rPr>
        <w:t xml:space="preserve"> </w:t>
      </w:r>
    </w:p>
    <w:p w:rsidR="0004692B" w:rsidRDefault="008C4B88">
      <w:pPr>
        <w:spacing w:after="0" w:line="259" w:lineRule="auto"/>
        <w:ind w:right="60" w:firstLine="0"/>
        <w:jc w:val="center"/>
      </w:pPr>
      <w:hyperlink r:id="rId8">
        <w:r w:rsidR="00DF3450">
          <w:rPr>
            <w:b/>
            <w:i/>
            <w:color w:val="0000FF"/>
            <w:u w:val="single" w:color="0000FF"/>
          </w:rPr>
          <w:t>Целевой раздел Федеральной образовательной  программы п.14.1</w:t>
        </w:r>
      </w:hyperlink>
      <w:hyperlink r:id="rId9">
        <w:r w:rsidR="00DF3450">
          <w:rPr>
            <w:b/>
            <w:i/>
            <w:color w:val="0000FF"/>
            <w:u w:val="single" w:color="0000FF"/>
          </w:rPr>
          <w:t>-14.2</w:t>
        </w:r>
      </w:hyperlink>
      <w:hyperlink r:id="rId10">
        <w:r w:rsidR="00DF3450">
          <w:rPr>
            <w:b/>
            <w:i/>
          </w:rPr>
          <w:t xml:space="preserve"> </w:t>
        </w:r>
      </w:hyperlink>
      <w:r w:rsidR="00DF3450">
        <w:rPr>
          <w:b/>
          <w:i/>
          <w:color w:val="0000FF"/>
        </w:rPr>
        <w:t xml:space="preserve">  </w:t>
      </w:r>
    </w:p>
    <w:p w:rsidR="0004692B" w:rsidRDefault="00DF3450">
      <w:pPr>
        <w:spacing w:after="0" w:line="259" w:lineRule="auto"/>
        <w:ind w:left="721" w:right="0" w:firstLine="0"/>
        <w:jc w:val="left"/>
      </w:pPr>
      <w:r>
        <w:rPr>
          <w:b/>
          <w:i/>
          <w:color w:val="0000FF"/>
        </w:rPr>
        <w:t xml:space="preserve"> </w:t>
      </w:r>
    </w:p>
    <w:p w:rsidR="0004692B" w:rsidRDefault="00DF3450">
      <w:pPr>
        <w:spacing w:after="12" w:line="249" w:lineRule="auto"/>
        <w:ind w:left="-5" w:right="0" w:hanging="10"/>
        <w:jc w:val="left"/>
      </w:pPr>
      <w:r>
        <w:rPr>
          <w:b/>
        </w:rPr>
        <w:t xml:space="preserve">1.1.2. Принципы и подходы к формированию Программы. </w:t>
      </w:r>
    </w:p>
    <w:p w:rsidR="0004692B" w:rsidRDefault="00DF3450">
      <w:pPr>
        <w:ind w:right="13" w:firstLine="0"/>
      </w:pPr>
      <w:r>
        <w:t xml:space="preserve">Федеральная программа построена на   следующих принципах дошкольного образования, установленных ФГОС ДО:  </w:t>
      </w:r>
      <w:hyperlink r:id="rId11">
        <w:r>
          <w:rPr>
            <w:b/>
            <w:i/>
            <w:color w:val="0000FF"/>
            <w:u w:val="single" w:color="0000FF"/>
          </w:rPr>
          <w:t>ФОП ДО п.14.3</w:t>
        </w:r>
      </w:hyperlink>
      <w:hyperlink r:id="rId12">
        <w:r>
          <w:t xml:space="preserve"> </w:t>
        </w:r>
      </w:hyperlink>
      <w:r>
        <w:t xml:space="preserve">    </w:t>
      </w:r>
    </w:p>
    <w:p w:rsidR="0004692B" w:rsidRDefault="00DF3450">
      <w:pPr>
        <w:spacing w:after="13" w:line="248" w:lineRule="auto"/>
        <w:ind w:left="-15" w:right="0" w:firstLine="361"/>
        <w:jc w:val="left"/>
      </w:pPr>
      <w:r>
        <w:rPr>
          <w:i/>
        </w:rPr>
        <w:t>Основными методологическими подходами</w:t>
      </w:r>
      <w:r>
        <w:t xml:space="preserve"> к формированию Программы являются:  </w:t>
      </w:r>
    </w:p>
    <w:p w:rsidR="0004692B" w:rsidRDefault="00DF3450">
      <w:pPr>
        <w:numPr>
          <w:ilvl w:val="2"/>
          <w:numId w:val="2"/>
        </w:numPr>
        <w:ind w:right="13"/>
      </w:pPr>
      <w:r>
        <w:rPr>
          <w:i/>
        </w:rPr>
        <w:t>культурно-исторический подход</w:t>
      </w:r>
      <w:r>
        <w:t xml:space="preserve"> – культурно-исторический подход к развитию психики человека, предложенный Л.С. Выготским, рассматривает формирование психики в онтогенезе как феномен культурного происхождения. Культурно-исторический подход Л.С. Выготского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 Выготский, 1956).  </w:t>
      </w:r>
    </w:p>
    <w:p w:rsidR="0004692B" w:rsidRDefault="00DF3450">
      <w:pPr>
        <w:numPr>
          <w:ilvl w:val="2"/>
          <w:numId w:val="2"/>
        </w:numPr>
        <w:ind w:right="13"/>
      </w:pPr>
      <w:r>
        <w:rPr>
          <w:i/>
        </w:rPr>
        <w:t>деятельностный подход</w:t>
      </w:r>
      <w:r>
        <w:t xml:space="preserve"> -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  </w:t>
      </w:r>
    </w:p>
    <w:p w:rsidR="0004692B" w:rsidRDefault="00DF3450">
      <w:pPr>
        <w:numPr>
          <w:ilvl w:val="2"/>
          <w:numId w:val="2"/>
        </w:numPr>
        <w:spacing w:after="343"/>
        <w:ind w:right="13"/>
      </w:pPr>
      <w:r>
        <w:rPr>
          <w:i/>
        </w:rPr>
        <w:lastRenderedPageBreak/>
        <w:t>личностный подход</w:t>
      </w:r>
      <w:r>
        <w:t xml:space="preserve"> -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04692B" w:rsidRDefault="00DF3450">
      <w:pPr>
        <w:spacing w:after="12" w:line="249" w:lineRule="auto"/>
        <w:ind w:left="-5" w:right="0" w:hanging="10"/>
        <w:jc w:val="left"/>
      </w:pPr>
      <w:r>
        <w:rPr>
          <w:b/>
        </w:rPr>
        <w:t xml:space="preserve">1.1.3. Планируемые результаты реализации Федеральной программы. </w:t>
      </w:r>
    </w:p>
    <w:p w:rsidR="0004692B" w:rsidRDefault="00DF3450">
      <w:pPr>
        <w:spacing w:after="39"/>
        <w:ind w:right="13"/>
      </w:pPr>
      <w: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04692B" w:rsidRDefault="00DF3450">
      <w:pPr>
        <w:spacing w:after="31"/>
        <w:ind w:right="13"/>
      </w:pPr>
      <w: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04692B" w:rsidRDefault="00DF3450">
      <w:pPr>
        <w:spacing w:after="26"/>
        <w:ind w:right="13"/>
      </w:pPr>
      <w: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04692B" w:rsidRDefault="00DF3450">
      <w:pPr>
        <w:spacing w:after="27"/>
        <w:ind w:right="13"/>
      </w:pPr>
      <w: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 </w:t>
      </w:r>
    </w:p>
    <w:p w:rsidR="0004692B" w:rsidRDefault="00DF3450">
      <w:pPr>
        <w:spacing w:after="0" w:line="259" w:lineRule="auto"/>
        <w:ind w:right="0" w:firstLine="0"/>
        <w:jc w:val="left"/>
      </w:pPr>
      <w:r>
        <w:rPr>
          <w:b/>
        </w:rPr>
        <w:t xml:space="preserve"> </w:t>
      </w:r>
    </w:p>
    <w:p w:rsidR="0004692B" w:rsidRDefault="00DF3450">
      <w:pPr>
        <w:ind w:right="13" w:firstLine="0"/>
      </w:pPr>
      <w:r>
        <w:t xml:space="preserve">Возрастные характеристики детей раннего возраста:  </w:t>
      </w:r>
    </w:p>
    <w:p w:rsidR="0004692B" w:rsidRDefault="008C4B88">
      <w:pPr>
        <w:spacing w:after="17"/>
        <w:ind w:right="8" w:firstLine="706"/>
        <w:jc w:val="left"/>
      </w:pPr>
      <w:hyperlink r:id="rId13">
        <w:r w:rsidR="00DF3450">
          <w:rPr>
            <w:color w:val="0000FF"/>
            <w:u w:val="single" w:color="0000FF"/>
          </w:rPr>
          <w:t>Планируемые результаты в раннем возрасте (к трем годам) п. 15.2</w:t>
        </w:r>
      </w:hyperlink>
      <w:hyperlink r:id="rId14">
        <w:r w:rsidR="00DF3450">
          <w:t xml:space="preserve"> </w:t>
        </w:r>
      </w:hyperlink>
      <w:r w:rsidR="00DF3450">
        <w:rPr>
          <w:i/>
        </w:rPr>
        <w:t xml:space="preserve"> </w:t>
      </w:r>
      <w:r w:rsidR="00DF3450">
        <w:t xml:space="preserve">Возрастные особенности детей дошкольного возраста:  </w:t>
      </w:r>
    </w:p>
    <w:p w:rsidR="0004692B" w:rsidRDefault="008C4B88">
      <w:pPr>
        <w:spacing w:after="17"/>
        <w:ind w:left="701" w:right="8" w:hanging="10"/>
        <w:jc w:val="left"/>
      </w:pPr>
      <w:hyperlink r:id="rId15">
        <w:r w:rsidR="00DF3450">
          <w:rPr>
            <w:color w:val="0000FF"/>
            <w:u w:val="single" w:color="0000FF"/>
          </w:rPr>
          <w:t>Планируемые результаты в дошкольном возрасте 3</w:t>
        </w:r>
      </w:hyperlink>
      <w:hyperlink r:id="rId16">
        <w:r w:rsidR="00DF3450">
          <w:rPr>
            <w:color w:val="0000FF"/>
            <w:u w:val="single" w:color="0000FF"/>
          </w:rPr>
          <w:t>-</w:t>
        </w:r>
      </w:hyperlink>
      <w:hyperlink r:id="rId17">
        <w:r w:rsidR="00DF3450">
          <w:rPr>
            <w:color w:val="0000FF"/>
            <w:u w:val="single" w:color="0000FF"/>
          </w:rPr>
          <w:t>7 лет п. 15.3</w:t>
        </w:r>
      </w:hyperlink>
      <w:hyperlink r:id="rId18">
        <w:r w:rsidR="00DF3450">
          <w:rPr>
            <w:color w:val="0000FF"/>
            <w:u w:val="single" w:color="0000FF"/>
          </w:rPr>
          <w:t>-15.4</w:t>
        </w:r>
      </w:hyperlink>
      <w:hyperlink r:id="rId19">
        <w:r w:rsidR="00DF3450">
          <w:t xml:space="preserve"> </w:t>
        </w:r>
      </w:hyperlink>
      <w:r w:rsidR="00DF3450">
        <w:rPr>
          <w:i/>
        </w:rPr>
        <w:t xml:space="preserve"> </w:t>
      </w:r>
    </w:p>
    <w:p w:rsidR="0004692B" w:rsidRDefault="00DF3450">
      <w:pPr>
        <w:spacing w:after="0" w:line="259" w:lineRule="auto"/>
        <w:ind w:right="0" w:firstLine="0"/>
        <w:jc w:val="left"/>
      </w:pPr>
      <w:r>
        <w:t xml:space="preserve"> </w:t>
      </w:r>
    </w:p>
    <w:p w:rsidR="0004692B" w:rsidRPr="0010269A" w:rsidRDefault="00DF3450">
      <w:pPr>
        <w:ind w:right="13" w:firstLine="0"/>
        <w:rPr>
          <w:color w:val="000000" w:themeColor="text1"/>
        </w:rPr>
      </w:pPr>
      <w:r w:rsidRPr="0010269A">
        <w:rPr>
          <w:color w:val="000000" w:themeColor="text1"/>
        </w:rPr>
        <w:t xml:space="preserve">В детском саду функционирует 3 группы, из них:  </w:t>
      </w:r>
    </w:p>
    <w:p w:rsidR="0004692B" w:rsidRPr="0010269A" w:rsidRDefault="003A74AB">
      <w:pPr>
        <w:ind w:left="706" w:right="13" w:firstLine="0"/>
        <w:rPr>
          <w:color w:val="000000" w:themeColor="text1"/>
        </w:rPr>
      </w:pPr>
      <w:r w:rsidRPr="0010269A">
        <w:rPr>
          <w:color w:val="000000" w:themeColor="text1"/>
        </w:rPr>
        <w:t>1 группа раннего возраста</w:t>
      </w:r>
      <w:r w:rsidR="00DF3450" w:rsidRPr="0010269A">
        <w:rPr>
          <w:color w:val="000000" w:themeColor="text1"/>
        </w:rPr>
        <w:t xml:space="preserve"> </w:t>
      </w:r>
    </w:p>
    <w:p w:rsidR="0004692B" w:rsidRPr="0010269A" w:rsidRDefault="00DF3450">
      <w:pPr>
        <w:spacing w:after="0" w:line="228" w:lineRule="auto"/>
        <w:ind w:left="716" w:right="4268" w:hanging="10"/>
        <w:jc w:val="left"/>
        <w:rPr>
          <w:color w:val="000000" w:themeColor="text1"/>
        </w:rPr>
      </w:pPr>
      <w:r w:rsidRPr="0010269A">
        <w:rPr>
          <w:color w:val="000000" w:themeColor="text1"/>
        </w:rPr>
        <w:lastRenderedPageBreak/>
        <w:t xml:space="preserve">1 группа младшего дошкольного </w:t>
      </w:r>
    </w:p>
    <w:p w:rsidR="003A74AB" w:rsidRPr="0010269A" w:rsidRDefault="003A74AB">
      <w:pPr>
        <w:spacing w:after="0" w:line="228" w:lineRule="auto"/>
        <w:ind w:left="716" w:right="4268" w:hanging="10"/>
        <w:jc w:val="left"/>
        <w:rPr>
          <w:color w:val="000000" w:themeColor="text1"/>
        </w:rPr>
      </w:pPr>
      <w:r w:rsidRPr="0010269A">
        <w:rPr>
          <w:color w:val="000000" w:themeColor="text1"/>
        </w:rPr>
        <w:t>1 разновозрастная дошкольная группа</w:t>
      </w:r>
    </w:p>
    <w:p w:rsidR="0004692B" w:rsidRPr="0010269A" w:rsidRDefault="00DF3450">
      <w:pPr>
        <w:ind w:left="706" w:right="13" w:firstLine="0"/>
        <w:rPr>
          <w:color w:val="000000" w:themeColor="text1"/>
        </w:rPr>
      </w:pPr>
      <w:r w:rsidRPr="0010269A">
        <w:rPr>
          <w:color w:val="000000" w:themeColor="text1"/>
        </w:rPr>
        <w:t xml:space="preserve">Общее количество воспитанников полного дня – </w:t>
      </w:r>
      <w:r w:rsidR="0010269A" w:rsidRPr="0010269A">
        <w:rPr>
          <w:color w:val="000000" w:themeColor="text1"/>
          <w:u w:val="single" w:color="000000"/>
        </w:rPr>
        <w:t>50</w:t>
      </w:r>
      <w:r w:rsidRPr="0010269A">
        <w:rPr>
          <w:color w:val="000000" w:themeColor="text1"/>
          <w:u w:val="single" w:color="000000"/>
        </w:rPr>
        <w:t xml:space="preserve"> человек</w:t>
      </w:r>
      <w:r w:rsidRPr="0010269A">
        <w:rPr>
          <w:color w:val="000000" w:themeColor="text1"/>
        </w:rPr>
        <w:t xml:space="preserve"> </w:t>
      </w:r>
    </w:p>
    <w:p w:rsidR="0004692B" w:rsidRDefault="00DF3450">
      <w:pPr>
        <w:ind w:left="706" w:right="13" w:firstLine="0"/>
      </w:pPr>
      <w:r>
        <w:rPr>
          <w:sz w:val="32"/>
        </w:rPr>
        <w:t xml:space="preserve"> </w:t>
      </w:r>
    </w:p>
    <w:p w:rsidR="0004692B" w:rsidRDefault="00DF3450">
      <w:pPr>
        <w:spacing w:after="0" w:line="259" w:lineRule="auto"/>
        <w:ind w:left="706" w:right="0" w:firstLine="0"/>
        <w:jc w:val="left"/>
      </w:pPr>
      <w:r>
        <w:rPr>
          <w:sz w:val="32"/>
        </w:rPr>
        <w:t xml:space="preserve"> </w:t>
      </w:r>
    </w:p>
    <w:p w:rsidR="0004692B" w:rsidRDefault="00DF3450">
      <w:pPr>
        <w:ind w:right="13"/>
      </w:pPr>
      <w:r>
        <w:rPr>
          <w:b/>
        </w:rPr>
        <w:t xml:space="preserve">Индивидуальные особенности контингента воспитанников </w:t>
      </w:r>
      <w:r>
        <w:t xml:space="preserve">определены, исходя из территориальных, социально-культурных особенностей окружения дошкольной организации, анализа социального статуса семей микроучастка, анализа физических, психических показателей развития воспитанников.   </w:t>
      </w:r>
      <w:r>
        <w:rPr>
          <w:sz w:val="37"/>
          <w:vertAlign w:val="subscript"/>
        </w:rPr>
        <w:t xml:space="preserve"> </w:t>
      </w:r>
    </w:p>
    <w:p w:rsidR="0004692B" w:rsidRPr="00FF4074" w:rsidRDefault="00DF3450">
      <w:pPr>
        <w:ind w:right="89"/>
        <w:rPr>
          <w:color w:val="000000" w:themeColor="text1"/>
        </w:rPr>
      </w:pPr>
      <w:r w:rsidRPr="00FF4074">
        <w:rPr>
          <w:color w:val="000000" w:themeColor="text1"/>
        </w:rPr>
        <w:t xml:space="preserve">Анализ социального статуса </w:t>
      </w:r>
      <w:r w:rsidR="00FF4074" w:rsidRPr="00FF4074">
        <w:rPr>
          <w:color w:val="000000" w:themeColor="text1"/>
        </w:rPr>
        <w:t xml:space="preserve">воспитанников </w:t>
      </w:r>
      <w:r w:rsidRPr="00FF4074">
        <w:rPr>
          <w:color w:val="000000" w:themeColor="text1"/>
        </w:rPr>
        <w:t>показывае</w:t>
      </w:r>
      <w:r w:rsidR="00FF4074" w:rsidRPr="00FF4074">
        <w:rPr>
          <w:color w:val="000000" w:themeColor="text1"/>
        </w:rPr>
        <w:t>т, что детский сад посещают 70% детей из полных семей, 54% детей из многодетных семей, 26% семей имеют 1 ребенка, 20</w:t>
      </w:r>
      <w:r w:rsidRPr="00FF4074">
        <w:rPr>
          <w:color w:val="000000" w:themeColor="text1"/>
        </w:rPr>
        <w:t xml:space="preserve">% семей имеют 2 ребенка.  </w:t>
      </w:r>
    </w:p>
    <w:p w:rsidR="0004692B" w:rsidRPr="006460F8" w:rsidRDefault="00DF3450">
      <w:pPr>
        <w:ind w:right="13"/>
        <w:rPr>
          <w:color w:val="000000" w:themeColor="text1"/>
        </w:rPr>
      </w:pPr>
      <w:r w:rsidRPr="006460F8">
        <w:rPr>
          <w:color w:val="000000" w:themeColor="text1"/>
        </w:rPr>
        <w:t xml:space="preserve">Основная масса родителей относится к категории старше тридцати лет, занимает определенный социальный статус. Этим обоснован высокий социальный запрос родителей к воспитателям и руководителю детского сада, к качеству организации образовательного процесса в ДОУ. </w:t>
      </w:r>
      <w:r w:rsidRPr="006460F8">
        <w:rPr>
          <w:rFonts w:ascii="Calibri" w:eastAsia="Calibri" w:hAnsi="Calibri" w:cs="Calibri"/>
          <w:color w:val="000000" w:themeColor="text1"/>
        </w:rPr>
        <w:t xml:space="preserve"> </w:t>
      </w:r>
      <w:r w:rsidRPr="006460F8">
        <w:rPr>
          <w:color w:val="000000" w:themeColor="text1"/>
          <w:sz w:val="37"/>
          <w:vertAlign w:val="subscript"/>
        </w:rPr>
        <w:t xml:space="preserve"> </w:t>
      </w:r>
    </w:p>
    <w:p w:rsidR="0004692B" w:rsidRPr="006460F8" w:rsidRDefault="00DF3450">
      <w:pPr>
        <w:ind w:right="13"/>
        <w:rPr>
          <w:color w:val="000000" w:themeColor="text1"/>
        </w:rPr>
      </w:pPr>
      <w:r w:rsidRPr="006460F8">
        <w:rPr>
          <w:color w:val="000000" w:themeColor="text1"/>
        </w:rPr>
        <w:t xml:space="preserve">Основная часть воспитанников, посещающих детский сад, проживают на территории микроучастка ДОУ. Исходя из этого, можно заключить, что большинство воспитанников ДОУ проживают в сходных социально-культурных, территориальных условиях.  Здание располагается в глубине жилых домов микрорайона. Рядом находятся: Библиотеки, </w:t>
      </w:r>
      <w:r w:rsidR="006460F8" w:rsidRPr="006460F8">
        <w:rPr>
          <w:color w:val="000000" w:themeColor="text1"/>
        </w:rPr>
        <w:t>музыкальная школа</w:t>
      </w:r>
      <w:r w:rsidRPr="006460F8">
        <w:rPr>
          <w:color w:val="000000" w:themeColor="text1"/>
        </w:rPr>
        <w:t xml:space="preserve">, Также высокий запрос на организацию дополнительного образования в стенах детского сада, в числе приоритетного выдвигают художественно-эстетическое развитие дошкольников. </w:t>
      </w:r>
    </w:p>
    <w:p w:rsidR="0004692B" w:rsidRDefault="00DF3450">
      <w:pPr>
        <w:ind w:right="13"/>
      </w:pPr>
      <w:r>
        <w:t xml:space="preserve">Данные характеристики социальных особенностей являются основанием для взаимодействия с культурно-массовыми и спортивными центрами района города и обеспечивают успешное социальное партнерство. </w:t>
      </w:r>
    </w:p>
    <w:p w:rsidR="0004692B" w:rsidRDefault="00DF3450">
      <w:pPr>
        <w:ind w:right="13"/>
      </w:pPr>
      <w:r>
        <w:t xml:space="preserve">Сравнительный анализ показателей физического состояния детей ДОУ показал уменьшение общего количества пропущенных дней по болезни.  </w:t>
      </w:r>
    </w:p>
    <w:p w:rsidR="0004692B" w:rsidRDefault="00DF3450">
      <w:pPr>
        <w:ind w:right="13"/>
      </w:pPr>
      <w:r>
        <w:t xml:space="preserve">Распределение детей по группам здоровья свидетельствует об уменьшении количества полностью здоровых детей (1 группа) и увеличении количества детей соответствующих 2 группе здоровья.  </w:t>
      </w:r>
      <w:r>
        <w:rPr>
          <w:sz w:val="37"/>
          <w:vertAlign w:val="subscript"/>
        </w:rPr>
        <w:t xml:space="preserve"> </w:t>
      </w:r>
    </w:p>
    <w:p w:rsidR="0004692B" w:rsidRDefault="0004692B">
      <w:pPr>
        <w:spacing w:after="7" w:line="259" w:lineRule="auto"/>
        <w:ind w:right="0" w:firstLine="0"/>
        <w:jc w:val="left"/>
      </w:pPr>
    </w:p>
    <w:p w:rsidR="0004692B" w:rsidRDefault="00DF3450">
      <w:pPr>
        <w:spacing w:after="12" w:line="249" w:lineRule="auto"/>
        <w:ind w:left="-5" w:right="0" w:hanging="10"/>
        <w:jc w:val="left"/>
      </w:pPr>
      <w:r>
        <w:rPr>
          <w:b/>
        </w:rPr>
        <w:t>1.2.</w:t>
      </w:r>
      <w:r>
        <w:rPr>
          <w:rFonts w:ascii="Arial" w:eastAsia="Arial" w:hAnsi="Arial" w:cs="Arial"/>
          <w:b/>
        </w:rPr>
        <w:t xml:space="preserve"> </w:t>
      </w:r>
      <w:r>
        <w:rPr>
          <w:b/>
        </w:rPr>
        <w:t xml:space="preserve">Педагогическая диагностика достижения планируемых результатов. </w:t>
      </w:r>
    </w:p>
    <w:p w:rsidR="0004692B" w:rsidRDefault="008C4B88">
      <w:pPr>
        <w:spacing w:after="0" w:line="259" w:lineRule="auto"/>
        <w:ind w:right="15" w:firstLine="0"/>
        <w:jc w:val="right"/>
      </w:pPr>
      <w:hyperlink r:id="rId20">
        <w:r w:rsidR="00DF3450">
          <w:rPr>
            <w:b/>
            <w:color w:val="0000FF"/>
            <w:u w:val="single" w:color="0000FF"/>
          </w:rPr>
          <w:t>Педагогическая диагностика достижения планируемых результатов ФОП</w:t>
        </w:r>
      </w:hyperlink>
      <w:hyperlink r:id="rId21">
        <w:r w:rsidR="00DF3450">
          <w:rPr>
            <w:b/>
            <w:color w:val="0000FF"/>
          </w:rPr>
          <w:t xml:space="preserve"> </w:t>
        </w:r>
      </w:hyperlink>
    </w:p>
    <w:p w:rsidR="0004692B" w:rsidRDefault="008C4B88">
      <w:pPr>
        <w:spacing w:after="0" w:line="259" w:lineRule="auto"/>
        <w:ind w:left="731" w:right="0" w:hanging="10"/>
        <w:jc w:val="left"/>
        <w:rPr>
          <w:b/>
        </w:rPr>
      </w:pPr>
      <w:hyperlink r:id="rId22">
        <w:r w:rsidR="00DF3450">
          <w:rPr>
            <w:b/>
            <w:color w:val="0000FF"/>
            <w:u w:val="single" w:color="0000FF"/>
          </w:rPr>
          <w:t xml:space="preserve">ДО п. 16 </w:t>
        </w:r>
      </w:hyperlink>
      <w:hyperlink r:id="rId23">
        <w:r w:rsidR="00DF3450">
          <w:rPr>
            <w:b/>
            <w:color w:val="0000FF"/>
            <w:u w:val="single" w:color="0000FF"/>
          </w:rPr>
          <w:t>- 16.10</w:t>
        </w:r>
      </w:hyperlink>
      <w:hyperlink r:id="rId24">
        <w:r w:rsidR="00DF3450">
          <w:rPr>
            <w:b/>
          </w:rPr>
          <w:t xml:space="preserve"> </w:t>
        </w:r>
      </w:hyperlink>
      <w:r w:rsidR="00DF3450">
        <w:rPr>
          <w:b/>
        </w:rPr>
        <w:t xml:space="preserve"> </w:t>
      </w:r>
    </w:p>
    <w:p w:rsidR="0004692B" w:rsidRDefault="00DF3450">
      <w:pPr>
        <w:ind w:left="706" w:right="13" w:firstLine="0"/>
      </w:pPr>
      <w:r>
        <w:t xml:space="preserve">Карты наблюдений детского развития. </w:t>
      </w:r>
      <w:r w:rsidR="001146D7">
        <w:rPr>
          <w:b/>
          <w:i/>
        </w:rPr>
        <w:t>Приложение 1</w:t>
      </w:r>
      <w:r>
        <w:rPr>
          <w:b/>
          <w:i/>
        </w:rPr>
        <w:t>.</w:t>
      </w:r>
      <w:r>
        <w:t xml:space="preserve"> </w:t>
      </w:r>
    </w:p>
    <w:p w:rsidR="0004692B" w:rsidRDefault="00DF3450">
      <w:pPr>
        <w:spacing w:after="0" w:line="259" w:lineRule="auto"/>
        <w:ind w:right="0" w:firstLine="0"/>
        <w:jc w:val="left"/>
      </w:pPr>
      <w:r>
        <w:rPr>
          <w:b/>
        </w:rPr>
        <w:t xml:space="preserve"> </w:t>
      </w:r>
    </w:p>
    <w:p w:rsidR="0004692B" w:rsidRDefault="00DF3450">
      <w:pPr>
        <w:numPr>
          <w:ilvl w:val="0"/>
          <w:numId w:val="3"/>
        </w:numPr>
        <w:spacing w:after="0" w:line="259" w:lineRule="auto"/>
        <w:ind w:right="369" w:hanging="284"/>
        <w:jc w:val="center"/>
      </w:pPr>
      <w:r>
        <w:rPr>
          <w:b/>
        </w:rPr>
        <w:t xml:space="preserve">Содержательный раздел. </w:t>
      </w:r>
    </w:p>
    <w:p w:rsidR="0004692B" w:rsidRDefault="00DF3450">
      <w:pPr>
        <w:ind w:right="13" w:firstLine="0"/>
      </w:pPr>
      <w:r>
        <w:rPr>
          <w:b/>
        </w:rPr>
        <w:t>2.1.</w:t>
      </w:r>
      <w:r>
        <w:t xml:space="preserve"> Описание образовательной деятельности в соответствии с направлениями развития ребенка, представленными в пяти образовательных областях, с учетом </w:t>
      </w:r>
      <w:r>
        <w:lastRenderedPageBreak/>
        <w:t xml:space="preserve">используемых образовательных программ дошкольного образования и методических пособий, обеспечивающих реализацию данного содержания. </w:t>
      </w:r>
    </w:p>
    <w:p w:rsidR="0004692B" w:rsidRDefault="00DF3450">
      <w:pPr>
        <w:ind w:right="13"/>
      </w:pPr>
      <w: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 социально-коммуникативное развитие; </w:t>
      </w:r>
    </w:p>
    <w:p w:rsidR="0004692B" w:rsidRDefault="00DF3450">
      <w:pPr>
        <w:numPr>
          <w:ilvl w:val="0"/>
          <w:numId w:val="4"/>
        </w:numPr>
        <w:ind w:right="13" w:firstLine="0"/>
      </w:pPr>
      <w:r>
        <w:t xml:space="preserve">познавательное развитие; </w:t>
      </w:r>
    </w:p>
    <w:p w:rsidR="0004692B" w:rsidRDefault="00DF3450">
      <w:pPr>
        <w:numPr>
          <w:ilvl w:val="0"/>
          <w:numId w:val="4"/>
        </w:numPr>
        <w:ind w:right="13" w:firstLine="0"/>
      </w:pPr>
      <w:r>
        <w:t xml:space="preserve">речевое развитие; </w:t>
      </w:r>
    </w:p>
    <w:p w:rsidR="00DF3450" w:rsidRDefault="00DF3450">
      <w:pPr>
        <w:numPr>
          <w:ilvl w:val="0"/>
          <w:numId w:val="4"/>
        </w:numPr>
        <w:ind w:right="13" w:firstLine="0"/>
      </w:pPr>
      <w:r>
        <w:t>художественно-эстетическое развитие;</w:t>
      </w:r>
    </w:p>
    <w:p w:rsidR="0004692B" w:rsidRDefault="00DF3450" w:rsidP="00DF3450">
      <w:pPr>
        <w:ind w:left="541" w:right="13" w:firstLine="0"/>
      </w:pPr>
      <w:r>
        <w:t xml:space="preserve"> - физическое развитие. </w:t>
      </w:r>
    </w:p>
    <w:p w:rsidR="0004692B" w:rsidRDefault="00DF3450">
      <w:pPr>
        <w:spacing w:after="13" w:line="248" w:lineRule="auto"/>
        <w:ind w:left="-5" w:right="0" w:hanging="10"/>
        <w:jc w:val="left"/>
      </w:pPr>
      <w:r>
        <w:rPr>
          <w:b/>
        </w:rPr>
        <w:t>2.1.1.</w:t>
      </w:r>
      <w:r>
        <w:t xml:space="preserve"> </w:t>
      </w:r>
      <w:r>
        <w:rPr>
          <w:i/>
        </w:rPr>
        <w:t xml:space="preserve">Социально-коммуникативное развитие. </w:t>
      </w:r>
    </w:p>
    <w:p w:rsidR="0004692B" w:rsidRDefault="00DF3450">
      <w:pPr>
        <w:spacing w:after="0" w:line="259" w:lineRule="auto"/>
        <w:ind w:right="0" w:firstLine="0"/>
        <w:jc w:val="left"/>
      </w:pPr>
      <w:r>
        <w:rPr>
          <w:i/>
        </w:rPr>
        <w:t xml:space="preserve"> </w:t>
      </w:r>
    </w:p>
    <w:p w:rsidR="0004692B" w:rsidRDefault="008C4B88">
      <w:pPr>
        <w:spacing w:after="17"/>
        <w:ind w:left="10" w:right="8" w:hanging="10"/>
        <w:jc w:val="left"/>
      </w:pPr>
      <w:hyperlink r:id="rId25">
        <w:r w:rsidR="00DF3450">
          <w:rPr>
            <w:color w:val="0000FF"/>
            <w:u w:val="single" w:color="0000FF"/>
          </w:rPr>
          <w:t>Социально</w:t>
        </w:r>
      </w:hyperlink>
      <w:hyperlink r:id="rId26">
        <w:r w:rsidR="00DF3450">
          <w:rPr>
            <w:color w:val="0000FF"/>
            <w:u w:val="single" w:color="0000FF"/>
          </w:rPr>
          <w:t>-</w:t>
        </w:r>
      </w:hyperlink>
      <w:hyperlink r:id="rId27">
        <w:r w:rsidR="00DF3450">
          <w:rPr>
            <w:color w:val="0000FF"/>
            <w:u w:val="single" w:color="0000FF"/>
          </w:rPr>
          <w:t>коммуникативное развитие детей от 1 года до 3 лет п.18.2</w:t>
        </w:r>
      </w:hyperlink>
      <w:hyperlink r:id="rId28">
        <w:r w:rsidR="00DF3450">
          <w:rPr>
            <w:color w:val="0000FF"/>
            <w:u w:val="single" w:color="0000FF"/>
          </w:rPr>
          <w:t>-</w:t>
        </w:r>
      </w:hyperlink>
      <w:hyperlink r:id="rId29">
        <w:r w:rsidR="00DF3450">
          <w:rPr>
            <w:color w:val="0000FF"/>
            <w:u w:val="single" w:color="0000FF"/>
          </w:rPr>
          <w:t>18.3 ФОП ДО</w:t>
        </w:r>
      </w:hyperlink>
      <w:hyperlink r:id="rId30">
        <w:r w:rsidR="00DF3450">
          <w:t xml:space="preserve"> </w:t>
        </w:r>
      </w:hyperlink>
    </w:p>
    <w:p w:rsidR="0004692B" w:rsidRDefault="008C4B88">
      <w:pPr>
        <w:spacing w:after="17"/>
        <w:ind w:left="10" w:right="8" w:hanging="10"/>
        <w:jc w:val="left"/>
      </w:pPr>
      <w:hyperlink r:id="rId31">
        <w:r w:rsidR="00DF3450">
          <w:rPr>
            <w:color w:val="0000FF"/>
            <w:u w:val="single" w:color="0000FF"/>
          </w:rPr>
          <w:t>Социально</w:t>
        </w:r>
      </w:hyperlink>
      <w:hyperlink r:id="rId32">
        <w:r w:rsidR="00DF3450">
          <w:rPr>
            <w:color w:val="0000FF"/>
            <w:u w:val="single" w:color="0000FF"/>
          </w:rPr>
          <w:t>-</w:t>
        </w:r>
      </w:hyperlink>
      <w:hyperlink r:id="rId33">
        <w:r w:rsidR="00DF3450">
          <w:rPr>
            <w:color w:val="0000FF"/>
            <w:u w:val="single" w:color="0000FF"/>
          </w:rPr>
          <w:t>коммуникативное развитие детей от 3 лет до 4 лет п.18.4 ФОП ДО</w:t>
        </w:r>
      </w:hyperlink>
      <w:hyperlink r:id="rId34">
        <w:r w:rsidR="00DF3450">
          <w:t xml:space="preserve"> </w:t>
        </w:r>
      </w:hyperlink>
    </w:p>
    <w:p w:rsidR="0004692B" w:rsidRDefault="008C4B88">
      <w:pPr>
        <w:spacing w:after="17"/>
        <w:ind w:left="10" w:right="8" w:hanging="10"/>
        <w:jc w:val="left"/>
      </w:pPr>
      <w:hyperlink r:id="rId35">
        <w:r w:rsidR="00DF3450">
          <w:rPr>
            <w:color w:val="0000FF"/>
            <w:u w:val="single" w:color="0000FF"/>
          </w:rPr>
          <w:t>Социально</w:t>
        </w:r>
      </w:hyperlink>
      <w:hyperlink r:id="rId36">
        <w:r w:rsidR="00DF3450">
          <w:rPr>
            <w:color w:val="0000FF"/>
            <w:u w:val="single" w:color="0000FF"/>
          </w:rPr>
          <w:t>-</w:t>
        </w:r>
      </w:hyperlink>
      <w:hyperlink r:id="rId37">
        <w:r w:rsidR="00DF3450">
          <w:rPr>
            <w:color w:val="0000FF"/>
            <w:u w:val="single" w:color="0000FF"/>
          </w:rPr>
          <w:t>коммуникативное развитие детей от 4 лет до 5 п.18.5 ФОП ДО</w:t>
        </w:r>
      </w:hyperlink>
      <w:hyperlink r:id="rId38">
        <w:r w:rsidR="00DF3450">
          <w:t xml:space="preserve"> </w:t>
        </w:r>
      </w:hyperlink>
    </w:p>
    <w:p w:rsidR="0004692B" w:rsidRDefault="008C4B88">
      <w:pPr>
        <w:spacing w:after="17"/>
        <w:ind w:left="10" w:right="8" w:hanging="10"/>
        <w:jc w:val="left"/>
      </w:pPr>
      <w:hyperlink r:id="rId39">
        <w:r w:rsidR="00DF3450">
          <w:rPr>
            <w:color w:val="0000FF"/>
            <w:u w:val="single" w:color="0000FF"/>
          </w:rPr>
          <w:t>Социально</w:t>
        </w:r>
      </w:hyperlink>
      <w:hyperlink r:id="rId40">
        <w:r w:rsidR="00DF3450">
          <w:rPr>
            <w:color w:val="0000FF"/>
            <w:u w:val="single" w:color="0000FF"/>
          </w:rPr>
          <w:t>-</w:t>
        </w:r>
      </w:hyperlink>
      <w:hyperlink r:id="rId41">
        <w:r w:rsidR="00DF3450">
          <w:rPr>
            <w:color w:val="0000FF"/>
            <w:u w:val="single" w:color="0000FF"/>
          </w:rPr>
          <w:t>коммуникативное развитие детей от 5 лет до 6 лет п.18.6 ФОП ДО</w:t>
        </w:r>
      </w:hyperlink>
      <w:hyperlink r:id="rId42">
        <w:r w:rsidR="00DF3450">
          <w:t xml:space="preserve"> </w:t>
        </w:r>
      </w:hyperlink>
    </w:p>
    <w:p w:rsidR="0004692B" w:rsidRDefault="008C4B88">
      <w:pPr>
        <w:spacing w:after="17"/>
        <w:ind w:left="10" w:right="8" w:hanging="10"/>
        <w:jc w:val="left"/>
      </w:pPr>
      <w:hyperlink r:id="rId43">
        <w:r w:rsidR="00DF3450">
          <w:rPr>
            <w:color w:val="0000FF"/>
            <w:u w:val="single" w:color="0000FF"/>
          </w:rPr>
          <w:t>Социально</w:t>
        </w:r>
      </w:hyperlink>
      <w:hyperlink r:id="rId44">
        <w:r w:rsidR="00DF3450">
          <w:rPr>
            <w:color w:val="0000FF"/>
            <w:u w:val="single" w:color="0000FF"/>
          </w:rPr>
          <w:t>-</w:t>
        </w:r>
      </w:hyperlink>
      <w:hyperlink r:id="rId45">
        <w:r w:rsidR="00DF3450">
          <w:rPr>
            <w:color w:val="0000FF"/>
            <w:u w:val="single" w:color="0000FF"/>
          </w:rPr>
          <w:t>коммуникативное развитие детей от 6 лет до 7 лет п. 18.7 ФОП ДО</w:t>
        </w:r>
      </w:hyperlink>
      <w:hyperlink r:id="rId46">
        <w:r w:rsidR="00DF3450">
          <w:t xml:space="preserve"> </w:t>
        </w:r>
      </w:hyperlink>
      <w:r w:rsidR="00DF3450">
        <w:t xml:space="preserve">  </w:t>
      </w:r>
    </w:p>
    <w:p w:rsidR="0004692B" w:rsidRDefault="00DF3450">
      <w:pPr>
        <w:spacing w:after="0" w:line="259" w:lineRule="auto"/>
        <w:ind w:right="0" w:firstLine="0"/>
        <w:jc w:val="left"/>
      </w:pPr>
      <w:r>
        <w:t xml:space="preserve">    </w:t>
      </w:r>
    </w:p>
    <w:p w:rsidR="0004692B" w:rsidRDefault="00DF3450">
      <w:pPr>
        <w:spacing w:after="0" w:line="259" w:lineRule="auto"/>
        <w:ind w:left="7" w:right="0" w:firstLine="0"/>
        <w:jc w:val="center"/>
      </w:pPr>
      <w:r>
        <w:rPr>
          <w:i/>
          <w:u w:val="single" w:color="000000"/>
        </w:rPr>
        <w:t>Методическое обеспечение образовательной области</w:t>
      </w:r>
      <w:r>
        <w:rPr>
          <w:i/>
        </w:rPr>
        <w:t xml:space="preserve">  </w:t>
      </w:r>
      <w:r>
        <w:rPr>
          <w:i/>
          <w:u w:val="single" w:color="000000"/>
        </w:rPr>
        <w:t>«Социально-коммуникативное развитие»</w:t>
      </w:r>
      <w:r>
        <w:t xml:space="preserve"> </w:t>
      </w:r>
    </w:p>
    <w:tbl>
      <w:tblPr>
        <w:tblStyle w:val="TableGrid"/>
        <w:tblW w:w="10318" w:type="dxa"/>
        <w:tblInd w:w="-112" w:type="dxa"/>
        <w:tblCellMar>
          <w:left w:w="112" w:type="dxa"/>
          <w:right w:w="26" w:type="dxa"/>
        </w:tblCellMar>
        <w:tblLook w:val="04A0" w:firstRow="1" w:lastRow="0" w:firstColumn="1" w:lastColumn="0" w:noHBand="0" w:noVBand="1"/>
      </w:tblPr>
      <w:tblGrid>
        <w:gridCol w:w="3650"/>
        <w:gridCol w:w="6668"/>
      </w:tblGrid>
      <w:tr w:rsidR="0004692B">
        <w:trPr>
          <w:trHeight w:val="510"/>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Программное обеспечение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Методическое обеспечение </w:t>
            </w:r>
          </w:p>
        </w:tc>
      </w:tr>
      <w:tr w:rsidR="0004692B">
        <w:trPr>
          <w:trHeight w:val="2267"/>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8" w:line="234" w:lineRule="auto"/>
              <w:ind w:right="66" w:firstLine="0"/>
            </w:pPr>
            <w:r>
              <w:t xml:space="preserve">Программа дошкольного образования «От рождения до школы» под ред. </w:t>
            </w:r>
          </w:p>
          <w:p w:rsidR="0004692B" w:rsidRDefault="00DF3450">
            <w:pPr>
              <w:spacing w:after="0" w:line="259" w:lineRule="auto"/>
              <w:ind w:right="0" w:firstLine="0"/>
              <w:jc w:val="left"/>
            </w:pPr>
            <w:r>
              <w:t xml:space="preserve">Н.Е.Вераксы, </w:t>
            </w:r>
          </w:p>
          <w:p w:rsidR="0004692B" w:rsidRDefault="00DF3450">
            <w:pPr>
              <w:spacing w:after="0" w:line="259" w:lineRule="auto"/>
              <w:ind w:right="0" w:firstLine="0"/>
              <w:jc w:val="left"/>
            </w:pPr>
            <w:r>
              <w:t xml:space="preserve">Т.С.Комаровой, </w:t>
            </w:r>
          </w:p>
          <w:p w:rsidR="0004692B" w:rsidRDefault="00DF3450">
            <w:pPr>
              <w:tabs>
                <w:tab w:val="right" w:pos="3511"/>
              </w:tabs>
              <w:spacing w:after="0" w:line="259" w:lineRule="auto"/>
              <w:ind w:right="0" w:firstLine="0"/>
              <w:jc w:val="left"/>
            </w:pPr>
            <w:r>
              <w:t xml:space="preserve">М.А.Васильевой. </w:t>
            </w:r>
            <w:r>
              <w:tab/>
              <w:t xml:space="preserve">М.- </w:t>
            </w:r>
          </w:p>
          <w:p w:rsidR="0004692B" w:rsidRDefault="00DF3450">
            <w:pPr>
              <w:spacing w:after="0" w:line="259" w:lineRule="auto"/>
              <w:ind w:right="0" w:firstLine="0"/>
              <w:jc w:val="left"/>
            </w:pPr>
            <w:r>
              <w:t xml:space="preserve">Мозаика-Синтез, 2016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9" w:line="235" w:lineRule="auto"/>
              <w:ind w:right="67" w:firstLine="0"/>
            </w:pPr>
            <w:r>
              <w:t xml:space="preserve">В.И.Петрова, Т.Д.Стульник. Этические беседы с детьми 4-7 лет. Нравственное воспитание в детском саду. Пособие для педагогов и методистов. – М.: </w:t>
            </w:r>
          </w:p>
          <w:p w:rsidR="0004692B" w:rsidRDefault="00DF3450">
            <w:pPr>
              <w:spacing w:after="0" w:line="259" w:lineRule="auto"/>
              <w:ind w:right="0" w:firstLine="0"/>
              <w:jc w:val="left"/>
            </w:pPr>
            <w:r>
              <w:t xml:space="preserve">Мозаика Синтез, 2015 </w:t>
            </w:r>
          </w:p>
        </w:tc>
      </w:tr>
      <w:tr w:rsidR="0004692B">
        <w:trPr>
          <w:trHeight w:val="1952"/>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34" w:lineRule="auto"/>
              <w:ind w:right="58" w:firstLine="0"/>
            </w:pPr>
            <w:r>
              <w:rPr>
                <w:color w:val="191919"/>
              </w:rPr>
              <w:t xml:space="preserve">Губанова Н.Ф. Игровая деятельность в детском саду. Программа и </w:t>
            </w:r>
          </w:p>
          <w:p w:rsidR="0004692B" w:rsidRDefault="00DF3450">
            <w:pPr>
              <w:spacing w:after="0" w:line="241" w:lineRule="auto"/>
              <w:ind w:right="0" w:firstLine="0"/>
              <w:jc w:val="left"/>
            </w:pPr>
            <w:r>
              <w:rPr>
                <w:color w:val="191919"/>
              </w:rPr>
              <w:t xml:space="preserve">методические рекомендации. </w:t>
            </w:r>
            <w:r>
              <w:rPr>
                <w:color w:val="191919"/>
              </w:rPr>
              <w:tab/>
              <w:t xml:space="preserve">– </w:t>
            </w:r>
            <w:r>
              <w:rPr>
                <w:color w:val="191919"/>
              </w:rPr>
              <w:tab/>
              <w:t xml:space="preserve">М.: </w:t>
            </w:r>
          </w:p>
          <w:p w:rsidR="0004692B" w:rsidRDefault="00DF3450">
            <w:pPr>
              <w:spacing w:after="0" w:line="259" w:lineRule="auto"/>
              <w:ind w:right="0" w:firstLine="0"/>
              <w:jc w:val="left"/>
            </w:pPr>
            <w:r>
              <w:rPr>
                <w:color w:val="191919"/>
              </w:rPr>
              <w:t xml:space="preserve">Мозаика-Синтез, 2015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9" w:firstLine="0"/>
            </w:pPr>
            <w:r>
              <w:t xml:space="preserve">Н.Ф.Губанова. Развитие игровой деятельности. Система работы в первой младшей группе детского сада. – М.: Мозаика Синтез, 2015 </w:t>
            </w:r>
          </w:p>
        </w:tc>
      </w:tr>
      <w:tr w:rsidR="0004692B">
        <w:trPr>
          <w:trHeight w:val="976"/>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58" w:firstLine="0"/>
            </w:pPr>
            <w:r>
              <w:rPr>
                <w:color w:val="191919"/>
              </w:rPr>
              <w:t xml:space="preserve">Комарова Т.С. Трудовое воспитание в детском саду. – М.: Мозаика-Синтез, 2015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73" w:firstLine="0"/>
            </w:pPr>
            <w:r>
              <w:t xml:space="preserve">Н.Ф.Губанова Развитие игровой деятельности. Система работы во второй младшей группе детского сада. - М.: Мозаика Синтез, 2015 </w:t>
            </w:r>
          </w:p>
        </w:tc>
      </w:tr>
      <w:tr w:rsidR="0004692B">
        <w:trPr>
          <w:trHeight w:val="1622"/>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4" w:firstLine="0"/>
            </w:pPr>
            <w:r>
              <w:rPr>
                <w:color w:val="191919"/>
              </w:rPr>
              <w:lastRenderedPageBreak/>
              <w:t xml:space="preserve">Р.Б. Стеркина., О.Л. Князева, Н.Н. Авдеева. Основы безопасности детей дошкольного возраста». – М.: Просвещение, 2015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tabs>
                <w:tab w:val="center" w:pos="2627"/>
                <w:tab w:val="center" w:pos="3982"/>
                <w:tab w:val="right" w:pos="6530"/>
              </w:tabs>
              <w:spacing w:after="0" w:line="259" w:lineRule="auto"/>
              <w:ind w:right="0" w:firstLine="0"/>
              <w:jc w:val="left"/>
            </w:pPr>
            <w:r>
              <w:t xml:space="preserve">Н.Ф.Губанова. </w:t>
            </w:r>
            <w:r>
              <w:tab/>
              <w:t xml:space="preserve">Развитие </w:t>
            </w:r>
            <w:r>
              <w:tab/>
              <w:t xml:space="preserve">игровой </w:t>
            </w:r>
            <w:r>
              <w:tab/>
              <w:t xml:space="preserve">деятельности. </w:t>
            </w:r>
          </w:p>
          <w:p w:rsidR="0004692B" w:rsidRDefault="00DF3450">
            <w:pPr>
              <w:spacing w:after="0" w:line="259" w:lineRule="auto"/>
              <w:ind w:right="0" w:firstLine="0"/>
            </w:pPr>
            <w:r>
              <w:t xml:space="preserve">Система работы в средней группе детского сада. - </w:t>
            </w:r>
          </w:p>
          <w:p w:rsidR="0004692B" w:rsidRDefault="00DF3450">
            <w:pPr>
              <w:spacing w:after="0" w:line="259" w:lineRule="auto"/>
              <w:ind w:right="0" w:firstLine="0"/>
              <w:jc w:val="left"/>
            </w:pPr>
            <w:r>
              <w:t xml:space="preserve">М.: Мозаика Синтез, 2015  </w:t>
            </w:r>
          </w:p>
          <w:p w:rsidR="0004692B" w:rsidRDefault="00DF3450">
            <w:pPr>
              <w:spacing w:after="0" w:line="259" w:lineRule="auto"/>
              <w:ind w:right="0" w:firstLine="0"/>
              <w:jc w:val="left"/>
            </w:pPr>
            <w:r>
              <w:t xml:space="preserve"> </w:t>
            </w:r>
          </w:p>
        </w:tc>
      </w:tr>
      <w:tr w:rsidR="0004692B">
        <w:trPr>
          <w:trHeight w:val="1936"/>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13" w:line="232" w:lineRule="auto"/>
              <w:ind w:right="67" w:firstLine="0"/>
            </w:pPr>
            <w:r>
              <w:t xml:space="preserve">«Детская безопасность» Учебно-методическое пособие для педагогов, практическое руководство для родителей. </w:t>
            </w:r>
          </w:p>
          <w:p w:rsidR="0004692B" w:rsidRDefault="00DF3450">
            <w:pPr>
              <w:spacing w:after="0" w:line="259" w:lineRule="auto"/>
              <w:ind w:right="0" w:firstLine="0"/>
              <w:jc w:val="left"/>
            </w:pPr>
            <w:r>
              <w:t xml:space="preserve">В.А.Шипунова, 2015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tabs>
                <w:tab w:val="center" w:pos="2627"/>
                <w:tab w:val="center" w:pos="3982"/>
                <w:tab w:val="right" w:pos="6530"/>
              </w:tabs>
              <w:spacing w:after="0" w:line="259" w:lineRule="auto"/>
              <w:ind w:right="0" w:firstLine="0"/>
              <w:jc w:val="left"/>
            </w:pPr>
            <w:r>
              <w:t xml:space="preserve">Н.Ф.Губанова. </w:t>
            </w:r>
            <w:r>
              <w:tab/>
              <w:t xml:space="preserve">Развитие </w:t>
            </w:r>
            <w:r>
              <w:tab/>
              <w:t xml:space="preserve">игровой </w:t>
            </w:r>
            <w:r>
              <w:tab/>
              <w:t xml:space="preserve">деятельности. </w:t>
            </w:r>
          </w:p>
          <w:p w:rsidR="0004692B" w:rsidRDefault="00DF3450">
            <w:pPr>
              <w:spacing w:after="0" w:line="259" w:lineRule="auto"/>
              <w:ind w:right="0" w:firstLine="0"/>
            </w:pPr>
            <w:r>
              <w:t xml:space="preserve">Система работы в старшей группе детского сада. – М.: Мозаика Синтез, 2015 </w:t>
            </w:r>
          </w:p>
        </w:tc>
      </w:tr>
      <w:tr w:rsidR="0004692B">
        <w:trPr>
          <w:trHeight w:val="661"/>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tabs>
                <w:tab w:val="right" w:pos="3511"/>
              </w:tabs>
              <w:spacing w:after="0" w:line="259" w:lineRule="auto"/>
              <w:ind w:right="0" w:firstLine="0"/>
              <w:jc w:val="left"/>
            </w:pPr>
            <w:r>
              <w:t xml:space="preserve">«Дорогою </w:t>
            </w:r>
            <w:r>
              <w:tab/>
              <w:t xml:space="preserve">добра» </w:t>
            </w:r>
          </w:p>
          <w:p w:rsidR="0004692B" w:rsidRDefault="00DF3450">
            <w:pPr>
              <w:tabs>
                <w:tab w:val="center" w:pos="1757"/>
                <w:tab w:val="right" w:pos="3511"/>
              </w:tabs>
              <w:spacing w:after="0" w:line="259" w:lineRule="auto"/>
              <w:ind w:right="0" w:firstLine="0"/>
              <w:jc w:val="left"/>
            </w:pPr>
            <w:r>
              <w:t xml:space="preserve">Концепция </w:t>
            </w:r>
            <w:r>
              <w:tab/>
              <w:t xml:space="preserve">и </w:t>
            </w:r>
            <w:r>
              <w:tab/>
              <w:t xml:space="preserve">программа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Теплюк. Игры-занятия на прогулке с детьми. Пособие для педагогов ДОУ, 2015 </w:t>
            </w:r>
          </w:p>
        </w:tc>
      </w:tr>
      <w:tr w:rsidR="0004692B">
        <w:trPr>
          <w:trHeight w:val="1621"/>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социально-</w:t>
            </w:r>
          </w:p>
          <w:p w:rsidR="0004692B" w:rsidRDefault="00DF3450">
            <w:pPr>
              <w:spacing w:after="0" w:line="234" w:lineRule="auto"/>
              <w:ind w:right="65" w:firstLine="0"/>
            </w:pPr>
            <w:r>
              <w:t xml:space="preserve">коммуникативного развития и социального воспитания дошкольников. </w:t>
            </w:r>
          </w:p>
          <w:p w:rsidR="0004692B" w:rsidRDefault="00DF3450">
            <w:pPr>
              <w:spacing w:after="0" w:line="259" w:lineRule="auto"/>
              <w:ind w:right="0" w:firstLine="0"/>
              <w:jc w:val="left"/>
            </w:pPr>
            <w:r>
              <w:t>Л.В.Коломийченко, 2015</w:t>
            </w:r>
            <w:r>
              <w:rPr>
                <w:color w:val="00B050"/>
              </w:rPr>
              <w:t xml:space="preserve">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r>
      <w:tr w:rsidR="0004692B">
        <w:trPr>
          <w:trHeight w:val="646"/>
        </w:trPr>
        <w:tc>
          <w:tcPr>
            <w:tcW w:w="3650" w:type="dxa"/>
            <w:vMerge w:val="restart"/>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color w:val="00B050"/>
              </w:rPr>
              <w:t xml:space="preserve">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Развитие игры детей 3-5 лет. Методическое пособие. Под ред. Е.В. Трифоновой, 2015 </w:t>
            </w:r>
          </w:p>
        </w:tc>
      </w:tr>
      <w:tr w:rsidR="0004692B">
        <w:trPr>
          <w:trHeight w:val="660"/>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tabs>
                <w:tab w:val="center" w:pos="2589"/>
                <w:tab w:val="center" w:pos="4271"/>
                <w:tab w:val="center" w:pos="5024"/>
                <w:tab w:val="right" w:pos="6530"/>
              </w:tabs>
              <w:spacing w:after="0" w:line="259" w:lineRule="auto"/>
              <w:ind w:right="0" w:firstLine="0"/>
              <w:jc w:val="left"/>
            </w:pPr>
            <w:r>
              <w:t xml:space="preserve">Борисова. </w:t>
            </w:r>
            <w:r>
              <w:tab/>
              <w:t xml:space="preserve">Малоподвижные </w:t>
            </w:r>
            <w:r>
              <w:tab/>
              <w:t xml:space="preserve">игры </w:t>
            </w:r>
            <w:r>
              <w:tab/>
              <w:t xml:space="preserve">и </w:t>
            </w:r>
            <w:r>
              <w:tab/>
              <w:t xml:space="preserve">игровые </w:t>
            </w:r>
          </w:p>
          <w:p w:rsidR="0004692B" w:rsidRDefault="00DF3450">
            <w:pPr>
              <w:spacing w:after="0" w:line="259" w:lineRule="auto"/>
              <w:ind w:right="0" w:firstLine="0"/>
              <w:jc w:val="left"/>
            </w:pPr>
            <w:r>
              <w:t xml:space="preserve">упражнения для детей 3-7 лет. 2015 </w:t>
            </w:r>
          </w:p>
        </w:tc>
      </w:tr>
      <w:tr w:rsidR="0004692B">
        <w:trPr>
          <w:trHeight w:val="66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Р.С.Буре. Социально-нравственное воспитание дошкольников. – М.: Мозаика Синтез, 2015 </w:t>
            </w:r>
          </w:p>
        </w:tc>
      </w:tr>
      <w:tr w:rsidR="0004692B">
        <w:trPr>
          <w:trHeight w:val="645"/>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Подвижные игры на прогулке. Е.А.Бабенкова, Т.М. Параничева, 2015 </w:t>
            </w:r>
          </w:p>
        </w:tc>
      </w:tr>
      <w:tr w:rsidR="0004692B">
        <w:trPr>
          <w:trHeight w:val="135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4" w:firstLine="0"/>
            </w:pPr>
            <w:r>
              <w:t xml:space="preserve">Л.В.Куцакова. Трудовое воспитание в детском саду. Система работы с детьми 3-7 лет. Пособие для педагогов дошкольных учреждений. – М.: Мозаика Синтез, 2015  </w:t>
            </w:r>
          </w:p>
        </w:tc>
      </w:tr>
      <w:tr w:rsidR="0004692B">
        <w:trPr>
          <w:trHeight w:val="99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5" w:firstLine="0"/>
            </w:pPr>
            <w:r>
              <w:t xml:space="preserve">Т.Ф.Саулина. Ознакомление дошкольников с правилами дорожного движения. – М.: Мозаика Синтез, 2015 </w:t>
            </w:r>
          </w:p>
        </w:tc>
      </w:tr>
      <w:tr w:rsidR="0004692B">
        <w:trPr>
          <w:trHeight w:val="645"/>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И.Ю.Бордачева. Безопасность на дороге. Плакаты для оформления родительского уголка в ДОУ.  2015 </w:t>
            </w:r>
          </w:p>
        </w:tc>
      </w:tr>
      <w:tr w:rsidR="0004692B">
        <w:trPr>
          <w:trHeight w:val="66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Шорыгина Т.А. Беседы о правилах дорожного движения с детьми 5-8 лет. - М: ТЦ  Сфера, 2014г. </w:t>
            </w:r>
          </w:p>
        </w:tc>
      </w:tr>
      <w:tr w:rsidR="0004692B">
        <w:trPr>
          <w:trHeight w:val="64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Шорыгина Т.А. Беседы об основах безопасности с детьми 5-8 лет. – М.: ТЦ Сфера, 2013г. </w:t>
            </w:r>
          </w:p>
        </w:tc>
      </w:tr>
      <w:tr w:rsidR="0004692B">
        <w:trPr>
          <w:trHeight w:val="975"/>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54" w:firstLine="0"/>
            </w:pPr>
            <w:r>
              <w:t xml:space="preserve">Шорыгина Т.А. Сказки – подсказки. Безопасные сказки. Беседы с детьми о безопасном поведении дома и на улице. -  М.: ТЦ Сфера,2014г.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15" w:line="230" w:lineRule="auto"/>
              <w:ind w:right="0" w:firstLine="0"/>
            </w:pPr>
            <w:r>
              <w:t xml:space="preserve">«Дорогою добра» Занятия для детей 3-5 лет по социально-коммуникативному развитию. </w:t>
            </w:r>
          </w:p>
          <w:p w:rsidR="0004692B" w:rsidRDefault="00DF3450">
            <w:pPr>
              <w:spacing w:after="0" w:line="259" w:lineRule="auto"/>
              <w:ind w:right="0" w:firstLine="0"/>
              <w:jc w:val="left"/>
            </w:pPr>
            <w:r>
              <w:t xml:space="preserve">Л.В.Коломийченко, Г.И.Чугаева, Л.И.Югова,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0" w:lineRule="auto"/>
              <w:ind w:right="0" w:firstLine="0"/>
            </w:pPr>
            <w:r>
              <w:t xml:space="preserve">«Дорогою добра» Занятия для детей 5-6 лет по социально-коммуникативному развитию. </w:t>
            </w:r>
          </w:p>
          <w:p w:rsidR="0004692B" w:rsidRDefault="00DF3450">
            <w:pPr>
              <w:spacing w:after="0" w:line="259" w:lineRule="auto"/>
              <w:ind w:right="0" w:firstLine="0"/>
              <w:jc w:val="left"/>
            </w:pPr>
            <w:r>
              <w:t xml:space="preserve">Л.В.Коломийченко, Г.И.Чугаева, Л.И.Югова, 2015 </w:t>
            </w:r>
          </w:p>
        </w:tc>
      </w:tr>
      <w:tr w:rsidR="0004692B">
        <w:trPr>
          <w:trHeight w:val="88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Как воспитать мальчика, чтобы он стал настоящим мужчиной. Б.С.Волков, 2016 </w:t>
            </w:r>
          </w:p>
        </w:tc>
      </w:tr>
      <w:tr w:rsidR="0004692B" w:rsidTr="005C7A58">
        <w:trPr>
          <w:trHeight w:val="135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12" w:firstLine="0"/>
            </w:pPr>
            <w:r w:rsidRPr="002C58AE">
              <w:rPr>
                <w:color w:val="000000" w:themeColor="text1"/>
              </w:rPr>
              <w:t>О. Л. Князева, М. Д. Маханева. Программа «Приобщение детей к истокам русской народной культуры». Изд.: Детство-Пресс, 2016г</w:t>
            </w:r>
            <w:r w:rsidRPr="002C58AE">
              <w:rPr>
                <w:i/>
                <w:color w:val="000000" w:themeColor="text1"/>
              </w:rPr>
              <w:t>.</w:t>
            </w:r>
            <w:r w:rsidRPr="002C58AE">
              <w:rPr>
                <w:color w:val="000000" w:themeColor="text1"/>
              </w:rPr>
              <w:t xml:space="preserve"> </w:t>
            </w:r>
          </w:p>
        </w:tc>
      </w:tr>
      <w:tr w:rsidR="005C7A58" w:rsidTr="005C7A58">
        <w:trPr>
          <w:trHeight w:val="1351"/>
        </w:trPr>
        <w:tc>
          <w:tcPr>
            <w:tcW w:w="0" w:type="auto"/>
            <w:tcBorders>
              <w:top w:val="nil"/>
              <w:left w:val="single" w:sz="6" w:space="0" w:color="000000"/>
              <w:bottom w:val="nil"/>
              <w:right w:val="single" w:sz="6" w:space="0" w:color="000000"/>
            </w:tcBorders>
          </w:tcPr>
          <w:p w:rsidR="005C7A58" w:rsidRDefault="005C7A58">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5C7A58" w:rsidRPr="002C58AE" w:rsidRDefault="005C7A58">
            <w:pPr>
              <w:spacing w:after="0" w:line="259" w:lineRule="auto"/>
              <w:ind w:right="612" w:firstLine="0"/>
              <w:rPr>
                <w:color w:val="000000" w:themeColor="text1"/>
              </w:rPr>
            </w:pPr>
          </w:p>
        </w:tc>
      </w:tr>
      <w:tr w:rsidR="005C7A58">
        <w:trPr>
          <w:trHeight w:val="1351"/>
        </w:trPr>
        <w:tc>
          <w:tcPr>
            <w:tcW w:w="0" w:type="auto"/>
            <w:tcBorders>
              <w:top w:val="nil"/>
              <w:left w:val="single" w:sz="6" w:space="0" w:color="000000"/>
              <w:bottom w:val="single" w:sz="6" w:space="0" w:color="000000"/>
              <w:right w:val="single" w:sz="6" w:space="0" w:color="000000"/>
            </w:tcBorders>
          </w:tcPr>
          <w:p w:rsidR="005C7A58" w:rsidRDefault="005C7A58">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5C7A58" w:rsidRPr="002C58AE" w:rsidRDefault="005C7A58">
            <w:pPr>
              <w:spacing w:after="0" w:line="259" w:lineRule="auto"/>
              <w:ind w:right="612" w:firstLine="0"/>
              <w:rPr>
                <w:color w:val="000000" w:themeColor="text1"/>
              </w:rPr>
            </w:pPr>
          </w:p>
        </w:tc>
      </w:tr>
    </w:tbl>
    <w:p w:rsidR="0004692B" w:rsidRDefault="00DF3450">
      <w:pPr>
        <w:spacing w:after="0" w:line="259" w:lineRule="auto"/>
        <w:ind w:right="0" w:firstLine="0"/>
      </w:pPr>
      <w:r>
        <w:t xml:space="preserve"> </w:t>
      </w:r>
    </w:p>
    <w:p w:rsidR="0004692B" w:rsidRDefault="00DF3450">
      <w:pPr>
        <w:spacing w:after="0" w:line="259" w:lineRule="auto"/>
        <w:ind w:right="0" w:firstLine="0"/>
      </w:pPr>
      <w:r>
        <w:t xml:space="preserve"> </w:t>
      </w:r>
    </w:p>
    <w:p w:rsidR="0004692B" w:rsidRDefault="00DF3450">
      <w:pPr>
        <w:spacing w:after="0" w:line="259" w:lineRule="auto"/>
        <w:ind w:right="0" w:firstLine="0"/>
      </w:pPr>
      <w:r>
        <w:t xml:space="preserve"> </w:t>
      </w:r>
    </w:p>
    <w:p w:rsidR="0004692B" w:rsidRDefault="00DF3450">
      <w:pPr>
        <w:spacing w:after="13" w:line="248" w:lineRule="auto"/>
        <w:ind w:left="-5" w:right="0" w:hanging="10"/>
        <w:jc w:val="left"/>
      </w:pPr>
      <w:r>
        <w:t xml:space="preserve">2.1.2. </w:t>
      </w:r>
      <w:r>
        <w:rPr>
          <w:i/>
        </w:rPr>
        <w:t>Познавательное развитие.</w:t>
      </w:r>
      <w:r>
        <w:t xml:space="preserve"> </w:t>
      </w:r>
    </w:p>
    <w:p w:rsidR="0004692B" w:rsidRDefault="00DF3450">
      <w:pPr>
        <w:spacing w:after="35"/>
        <w:ind w:left="541" w:right="13" w:firstLine="0"/>
      </w:pPr>
      <w:r>
        <w:t xml:space="preserve">Познавательное развитие предполагает: </w:t>
      </w:r>
    </w:p>
    <w:p w:rsidR="0004692B" w:rsidRDefault="00DF3450">
      <w:pPr>
        <w:numPr>
          <w:ilvl w:val="0"/>
          <w:numId w:val="5"/>
        </w:numPr>
        <w:ind w:right="13"/>
      </w:pPr>
      <w:r>
        <w:t xml:space="preserve">развитие интересов детей, любознательности и познавательной мотивации;  </w:t>
      </w:r>
    </w:p>
    <w:p w:rsidR="0004692B" w:rsidRDefault="00DF3450">
      <w:pPr>
        <w:numPr>
          <w:ilvl w:val="0"/>
          <w:numId w:val="5"/>
        </w:numPr>
        <w:ind w:right="13"/>
      </w:pPr>
      <w:r>
        <w:t xml:space="preserve">формирование познавательных действий, становление сознания;  </w:t>
      </w:r>
    </w:p>
    <w:p w:rsidR="0004692B" w:rsidRDefault="00DF3450">
      <w:pPr>
        <w:numPr>
          <w:ilvl w:val="0"/>
          <w:numId w:val="5"/>
        </w:numPr>
        <w:ind w:right="13"/>
      </w:pPr>
      <w:r>
        <w:t xml:space="preserve">развитие воображения и творческой активности;  </w:t>
      </w:r>
    </w:p>
    <w:p w:rsidR="0004692B" w:rsidRDefault="00DF3450">
      <w:pPr>
        <w:numPr>
          <w:ilvl w:val="0"/>
          <w:numId w:val="5"/>
        </w:numPr>
        <w:ind w:right="13"/>
      </w:pPr>
      <w: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r w:rsidR="0010269A">
        <w:t>социокультурных ценностях  народов России</w:t>
      </w:r>
      <w:r>
        <w:t xml:space="preserve">, об отечественных традициях и праздниках, о планете Земля как общем доме людей, об особенностях ее природы </w:t>
      </w:r>
      <w:r w:rsidRPr="0010269A">
        <w:rPr>
          <w:color w:val="000000" w:themeColor="text1"/>
        </w:rPr>
        <w:t>и природы</w:t>
      </w:r>
      <w:r w:rsidR="0010269A" w:rsidRPr="0010269A">
        <w:rPr>
          <w:color w:val="000000" w:themeColor="text1"/>
        </w:rPr>
        <w:t xml:space="preserve"> Республики Тыва</w:t>
      </w:r>
      <w:r w:rsidRPr="0010269A">
        <w:rPr>
          <w:color w:val="000000" w:themeColor="text1"/>
        </w:rPr>
        <w:t xml:space="preserve">, </w:t>
      </w:r>
      <w:r>
        <w:t xml:space="preserve">многообразии стран и народов мира. </w:t>
      </w:r>
    </w:p>
    <w:p w:rsidR="0004692B" w:rsidRDefault="00DF3450">
      <w:pPr>
        <w:spacing w:after="0" w:line="259" w:lineRule="auto"/>
        <w:ind w:left="706" w:right="0" w:firstLine="0"/>
        <w:jc w:val="left"/>
      </w:pPr>
      <w:r>
        <w:lastRenderedPageBreak/>
        <w:t xml:space="preserve"> </w:t>
      </w:r>
    </w:p>
    <w:p w:rsidR="0004692B" w:rsidRDefault="008C4B88">
      <w:pPr>
        <w:spacing w:after="17"/>
        <w:ind w:left="701" w:right="8" w:hanging="10"/>
        <w:jc w:val="left"/>
      </w:pPr>
      <w:hyperlink r:id="rId47">
        <w:r w:rsidR="00DF3450">
          <w:rPr>
            <w:color w:val="0000FF"/>
            <w:u w:val="single" w:color="0000FF"/>
          </w:rPr>
          <w:t>Познавательное развитие детей от 1 года до 3 лет п. 19.2</w:t>
        </w:r>
      </w:hyperlink>
      <w:hyperlink r:id="rId48">
        <w:r w:rsidR="00DF3450">
          <w:rPr>
            <w:color w:val="0000FF"/>
            <w:u w:val="single" w:color="0000FF"/>
          </w:rPr>
          <w:t>-</w:t>
        </w:r>
      </w:hyperlink>
      <w:hyperlink r:id="rId49">
        <w:r w:rsidR="00DF3450">
          <w:rPr>
            <w:color w:val="0000FF"/>
            <w:u w:val="single" w:color="0000FF"/>
          </w:rPr>
          <w:t>19.3 ФОП ДО</w:t>
        </w:r>
      </w:hyperlink>
      <w:hyperlink r:id="rId50">
        <w:r w:rsidR="00DF3450">
          <w:t xml:space="preserve"> </w:t>
        </w:r>
      </w:hyperlink>
    </w:p>
    <w:p w:rsidR="0004692B" w:rsidRDefault="00DF3450">
      <w:pPr>
        <w:spacing w:after="17"/>
        <w:ind w:left="706" w:right="8" w:hanging="706"/>
        <w:jc w:val="left"/>
      </w:pPr>
      <w:r>
        <w:t xml:space="preserve">         </w:t>
      </w:r>
      <w:hyperlink r:id="rId51">
        <w:r>
          <w:rPr>
            <w:color w:val="0000FF"/>
            <w:u w:val="single" w:color="0000FF"/>
          </w:rPr>
          <w:t>Познавательное развитие детей от 3 лет до 4 лет п. 19.4 ФОП ДО</w:t>
        </w:r>
      </w:hyperlink>
      <w:hyperlink r:id="rId52">
        <w:r>
          <w:t xml:space="preserve"> </w:t>
        </w:r>
      </w:hyperlink>
      <w:hyperlink r:id="rId53">
        <w:r>
          <w:rPr>
            <w:color w:val="0000FF"/>
            <w:u w:val="single" w:color="0000FF"/>
          </w:rPr>
          <w:t>Познавательное развитие детей от 4 лет до 5 лет п. 19.5 ФОП ДО</w:t>
        </w:r>
      </w:hyperlink>
      <w:hyperlink r:id="rId54">
        <w:r>
          <w:t xml:space="preserve"> </w:t>
        </w:r>
      </w:hyperlink>
      <w:r>
        <w:t xml:space="preserve">   </w:t>
      </w:r>
    </w:p>
    <w:p w:rsidR="0004692B" w:rsidRDefault="008C4B88">
      <w:pPr>
        <w:spacing w:after="17"/>
        <w:ind w:left="701" w:right="8" w:hanging="10"/>
        <w:jc w:val="left"/>
      </w:pPr>
      <w:hyperlink r:id="rId55">
        <w:r w:rsidR="00DF3450">
          <w:rPr>
            <w:color w:val="0000FF"/>
            <w:u w:val="single" w:color="0000FF"/>
          </w:rPr>
          <w:t>Познавательное развитие детей от 5 лет до 6 лет ФОП ДО</w:t>
        </w:r>
      </w:hyperlink>
      <w:hyperlink r:id="rId56">
        <w:r w:rsidR="00DF3450">
          <w:t xml:space="preserve"> </w:t>
        </w:r>
      </w:hyperlink>
    </w:p>
    <w:p w:rsidR="0004692B" w:rsidRDefault="008C4B88">
      <w:pPr>
        <w:spacing w:after="17"/>
        <w:ind w:left="701" w:right="8" w:hanging="10"/>
        <w:jc w:val="left"/>
      </w:pPr>
      <w:hyperlink r:id="rId57">
        <w:r w:rsidR="00DF3450">
          <w:rPr>
            <w:color w:val="0000FF"/>
            <w:u w:val="single" w:color="0000FF"/>
          </w:rPr>
          <w:t>Познавательное развитие детей от 6 лет до 7 лет ФОП ДО</w:t>
        </w:r>
      </w:hyperlink>
      <w:hyperlink r:id="rId58">
        <w:r w:rsidR="00DF3450">
          <w:t xml:space="preserve"> </w:t>
        </w:r>
      </w:hyperlink>
    </w:p>
    <w:p w:rsidR="0004692B" w:rsidRDefault="00DF3450">
      <w:pPr>
        <w:spacing w:after="0" w:line="259" w:lineRule="auto"/>
        <w:ind w:left="706" w:right="0" w:firstLine="0"/>
        <w:jc w:val="left"/>
      </w:pPr>
      <w:r>
        <w:t xml:space="preserve">    </w:t>
      </w:r>
    </w:p>
    <w:p w:rsidR="0004692B" w:rsidRDefault="00DF3450">
      <w:pPr>
        <w:spacing w:after="0" w:line="259" w:lineRule="auto"/>
        <w:ind w:left="3590" w:right="547" w:hanging="1547"/>
        <w:jc w:val="left"/>
      </w:pPr>
      <w:r>
        <w:rPr>
          <w:u w:val="single" w:color="000000"/>
        </w:rPr>
        <w:t>Методическое обеспечение образовательной области</w:t>
      </w:r>
      <w:r>
        <w:t xml:space="preserve">  </w:t>
      </w:r>
      <w:r>
        <w:rPr>
          <w:u w:val="single" w:color="000000"/>
        </w:rPr>
        <w:t>«Познавательное развитие»</w:t>
      </w:r>
      <w:r>
        <w:t xml:space="preserve"> </w:t>
      </w:r>
    </w:p>
    <w:tbl>
      <w:tblPr>
        <w:tblStyle w:val="TableGrid"/>
        <w:tblW w:w="10318" w:type="dxa"/>
        <w:tblInd w:w="-112" w:type="dxa"/>
        <w:tblCellMar>
          <w:left w:w="112" w:type="dxa"/>
          <w:right w:w="26" w:type="dxa"/>
        </w:tblCellMar>
        <w:tblLook w:val="04A0" w:firstRow="1" w:lastRow="0" w:firstColumn="1" w:lastColumn="0" w:noHBand="0" w:noVBand="1"/>
      </w:tblPr>
      <w:tblGrid>
        <w:gridCol w:w="3650"/>
        <w:gridCol w:w="6668"/>
      </w:tblGrid>
      <w:tr w:rsidR="0004692B">
        <w:trPr>
          <w:trHeight w:val="405"/>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Программное обеспечение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Методическое обеспечение </w:t>
            </w:r>
          </w:p>
        </w:tc>
      </w:tr>
      <w:tr w:rsidR="0004692B">
        <w:trPr>
          <w:trHeight w:val="2267"/>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7" w:line="234" w:lineRule="auto"/>
              <w:ind w:right="66" w:firstLine="0"/>
            </w:pPr>
            <w:r>
              <w:t xml:space="preserve">Программа дошкольного образования «От рождения до школы» под ред. </w:t>
            </w:r>
          </w:p>
          <w:p w:rsidR="0004692B" w:rsidRDefault="00DF3450">
            <w:pPr>
              <w:spacing w:after="0" w:line="259" w:lineRule="auto"/>
              <w:ind w:right="0" w:firstLine="0"/>
              <w:jc w:val="left"/>
            </w:pPr>
            <w:r>
              <w:t xml:space="preserve">Н.Е.Вераксы, </w:t>
            </w:r>
          </w:p>
          <w:p w:rsidR="0004692B" w:rsidRDefault="00DF3450">
            <w:pPr>
              <w:spacing w:after="0" w:line="259" w:lineRule="auto"/>
              <w:ind w:right="0" w:firstLine="0"/>
              <w:jc w:val="left"/>
            </w:pPr>
            <w:r>
              <w:t xml:space="preserve">Т.С.Комаровой, </w:t>
            </w:r>
          </w:p>
          <w:p w:rsidR="0004692B" w:rsidRDefault="00DF3450">
            <w:pPr>
              <w:tabs>
                <w:tab w:val="right" w:pos="3511"/>
              </w:tabs>
              <w:spacing w:after="0" w:line="259" w:lineRule="auto"/>
              <w:ind w:right="0" w:firstLine="0"/>
              <w:jc w:val="left"/>
            </w:pPr>
            <w:r>
              <w:t xml:space="preserve">М.А.Васильевой. </w:t>
            </w:r>
            <w:r>
              <w:tab/>
              <w:t xml:space="preserve">М.- </w:t>
            </w:r>
          </w:p>
          <w:p w:rsidR="0004692B" w:rsidRDefault="00DF3450">
            <w:pPr>
              <w:spacing w:after="0" w:line="259" w:lineRule="auto"/>
              <w:ind w:right="0" w:firstLine="0"/>
              <w:jc w:val="left"/>
            </w:pPr>
            <w:r>
              <w:t xml:space="preserve">Мозаика-Синтез, 2016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1" w:line="240" w:lineRule="auto"/>
              <w:ind w:right="0" w:firstLine="0"/>
            </w:pPr>
            <w:r>
              <w:t xml:space="preserve">Е.Е.Крашенинников. О.Л.Холодова. Развитие познавательных способностей дошкольников. – М.: </w:t>
            </w:r>
          </w:p>
          <w:p w:rsidR="0004692B" w:rsidRDefault="00DF3450">
            <w:pPr>
              <w:spacing w:after="0" w:line="259" w:lineRule="auto"/>
              <w:ind w:right="0" w:firstLine="0"/>
              <w:jc w:val="left"/>
            </w:pPr>
            <w:r>
              <w:t xml:space="preserve">Мозаика-Синтез. 2015 </w:t>
            </w:r>
          </w:p>
        </w:tc>
      </w:tr>
      <w:tr w:rsidR="0004692B">
        <w:trPr>
          <w:trHeight w:val="1937"/>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Дыбина О.В., Поддьяков </w:t>
            </w:r>
          </w:p>
          <w:p w:rsidR="0004692B" w:rsidRDefault="00DF3450">
            <w:pPr>
              <w:spacing w:after="0" w:line="259" w:lineRule="auto"/>
              <w:ind w:right="75" w:firstLine="0"/>
            </w:pPr>
            <w:r>
              <w:t xml:space="preserve">Н.Н. Ребенок в мире поиска: Программа по организации поисковой деятельности детей дошкольного возраста. ТЦ Сфера, 2013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tabs>
                <w:tab w:val="center" w:pos="2290"/>
                <w:tab w:val="center" w:pos="3962"/>
                <w:tab w:val="right" w:pos="6530"/>
              </w:tabs>
              <w:spacing w:after="0" w:line="259" w:lineRule="auto"/>
              <w:ind w:right="0" w:firstLine="0"/>
              <w:jc w:val="left"/>
            </w:pPr>
            <w:r>
              <w:t xml:space="preserve">О.А.Шиян. </w:t>
            </w:r>
            <w:r>
              <w:tab/>
              <w:t xml:space="preserve">Развитие </w:t>
            </w:r>
            <w:r>
              <w:tab/>
              <w:t xml:space="preserve">творческого </w:t>
            </w:r>
            <w:r>
              <w:tab/>
              <w:t xml:space="preserve">мышления. </w:t>
            </w:r>
          </w:p>
          <w:p w:rsidR="0004692B" w:rsidRDefault="00DF3450">
            <w:pPr>
              <w:spacing w:after="0" w:line="259" w:lineRule="auto"/>
              <w:ind w:right="0" w:firstLine="0"/>
            </w:pPr>
            <w:r>
              <w:t xml:space="preserve">Работаем по сказке. Область «Познавательно-речевое развитие». – М.: Мозаика-Синтез. 2014 </w:t>
            </w:r>
          </w:p>
        </w:tc>
      </w:tr>
      <w:tr w:rsidR="0004692B">
        <w:trPr>
          <w:trHeight w:val="1306"/>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Математика в детском саду. </w:t>
            </w:r>
          </w:p>
          <w:p w:rsidR="0004692B" w:rsidRDefault="00DF3450">
            <w:pPr>
              <w:tabs>
                <w:tab w:val="right" w:pos="3511"/>
              </w:tabs>
              <w:spacing w:after="0" w:line="259" w:lineRule="auto"/>
              <w:ind w:right="0" w:firstLine="0"/>
              <w:jc w:val="left"/>
            </w:pPr>
            <w:r>
              <w:t xml:space="preserve">Авторская </w:t>
            </w:r>
            <w:r>
              <w:tab/>
              <w:t xml:space="preserve">программа </w:t>
            </w:r>
          </w:p>
          <w:p w:rsidR="0004692B" w:rsidRDefault="00DF3450">
            <w:pPr>
              <w:spacing w:after="0" w:line="259" w:lineRule="auto"/>
              <w:ind w:right="0" w:firstLine="0"/>
            </w:pPr>
            <w:r>
              <w:t xml:space="preserve">Новиковой В. П. МозаикаСинтез. 2014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3" w:firstLine="0"/>
            </w:pPr>
            <w:r>
              <w:t xml:space="preserve">Дыбина О. В. Ознакомление с предметным и социальным окружением. Вторая младшая группа. – М.: Мозаика-Синтез.2014 </w:t>
            </w:r>
          </w:p>
        </w:tc>
      </w:tr>
      <w:tr w:rsidR="0004692B">
        <w:trPr>
          <w:trHeight w:val="1607"/>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tabs>
                <w:tab w:val="right" w:pos="3511"/>
              </w:tabs>
              <w:spacing w:after="0" w:line="259" w:lineRule="auto"/>
              <w:ind w:right="0" w:firstLine="0"/>
              <w:jc w:val="left"/>
            </w:pPr>
            <w:r>
              <w:t xml:space="preserve">«Юный </w:t>
            </w:r>
            <w:r>
              <w:tab/>
              <w:t xml:space="preserve">эколог» </w:t>
            </w:r>
          </w:p>
          <w:p w:rsidR="0004692B" w:rsidRDefault="00DF3450">
            <w:pPr>
              <w:spacing w:after="0" w:line="259" w:lineRule="auto"/>
              <w:ind w:right="62" w:firstLine="0"/>
            </w:pPr>
            <w:r>
              <w:t xml:space="preserve">Ознакомление дошкольников с миром природы. Авторская программа Николаевой С.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0" w:lineRule="auto"/>
              <w:ind w:right="0" w:firstLine="0"/>
            </w:pPr>
            <w:r>
              <w:t xml:space="preserve">Дыбина О. В. Ознакомление с предметным и социальным окружением. Средняя группа. – М.: </w:t>
            </w:r>
          </w:p>
          <w:p w:rsidR="0004692B" w:rsidRDefault="00DF3450">
            <w:pPr>
              <w:spacing w:after="0" w:line="259" w:lineRule="auto"/>
              <w:ind w:right="0" w:firstLine="0"/>
              <w:jc w:val="left"/>
            </w:pPr>
            <w:r>
              <w:t xml:space="preserve">Мозаика-Синтез.2014 </w:t>
            </w:r>
          </w:p>
        </w:tc>
      </w:tr>
    </w:tbl>
    <w:p w:rsidR="0004692B" w:rsidRDefault="0004692B">
      <w:pPr>
        <w:spacing w:after="0" w:line="259" w:lineRule="auto"/>
        <w:ind w:left="-856" w:right="29" w:firstLine="0"/>
        <w:jc w:val="left"/>
      </w:pPr>
    </w:p>
    <w:tbl>
      <w:tblPr>
        <w:tblStyle w:val="TableGrid"/>
        <w:tblW w:w="10318" w:type="dxa"/>
        <w:tblInd w:w="-112" w:type="dxa"/>
        <w:tblCellMar>
          <w:left w:w="112" w:type="dxa"/>
          <w:right w:w="26" w:type="dxa"/>
        </w:tblCellMar>
        <w:tblLook w:val="04A0" w:firstRow="1" w:lastRow="0" w:firstColumn="1" w:lastColumn="0" w:noHBand="0" w:noVBand="1"/>
      </w:tblPr>
      <w:tblGrid>
        <w:gridCol w:w="3650"/>
        <w:gridCol w:w="6668"/>
      </w:tblGrid>
      <w:tr w:rsidR="0004692B">
        <w:trPr>
          <w:trHeight w:val="330"/>
        </w:trPr>
        <w:tc>
          <w:tcPr>
            <w:tcW w:w="3650"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Н. Мозаика-Синтез, 2016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r>
      <w:tr w:rsidR="0004692B">
        <w:trPr>
          <w:trHeight w:val="976"/>
        </w:trPr>
        <w:tc>
          <w:tcPr>
            <w:tcW w:w="3650" w:type="dxa"/>
            <w:vMerge w:val="restart"/>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 </w:t>
            </w: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3" w:line="229" w:lineRule="auto"/>
              <w:ind w:right="0" w:firstLine="0"/>
            </w:pPr>
            <w:r>
              <w:t xml:space="preserve">Дыбина О.В. Ознакомление с предметным и социальным окружением. Старшая группа. – М.: </w:t>
            </w:r>
          </w:p>
          <w:p w:rsidR="0004692B" w:rsidRDefault="00DF3450">
            <w:pPr>
              <w:spacing w:after="0" w:line="259" w:lineRule="auto"/>
              <w:ind w:right="0" w:firstLine="0"/>
              <w:jc w:val="left"/>
            </w:pPr>
            <w:r>
              <w:t xml:space="preserve">Мозаика-Синтез. 2014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2" w:firstLine="0"/>
            </w:pPr>
            <w:r>
              <w:t xml:space="preserve">Дыбина О.В. Ознакомление с предметным и социальным окружением. Подготовительная к школе группа. – М.: Мозаика-Синтез. 2014 </w:t>
            </w:r>
          </w:p>
        </w:tc>
      </w:tr>
      <w:tr w:rsidR="0004692B">
        <w:trPr>
          <w:trHeight w:val="975"/>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72" w:firstLine="0"/>
            </w:pPr>
            <w:r>
              <w:t xml:space="preserve">О.А.Соломенникова. Ознакомление с природой в детском саду. Младшая группа. – М.: МозаикаСинтез. 2014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7" w:firstLine="0"/>
            </w:pPr>
            <w:r>
              <w:t xml:space="preserve">О.А.Соломенникова. Ознакомление с природой. II младшая группа детского сада. – М.: Мозаика-Синтез диск, 2014 </w:t>
            </w:r>
          </w:p>
        </w:tc>
      </w:tr>
      <w:tr w:rsidR="0004692B">
        <w:trPr>
          <w:trHeight w:val="66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О.А.Соломенникова. Ознакомление с природой. Средняя группа. – М.: Мозаика-Синтез. 2014 </w:t>
            </w:r>
          </w:p>
        </w:tc>
      </w:tr>
      <w:tr w:rsidR="0004692B">
        <w:trPr>
          <w:trHeight w:val="64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О.А.Соломенникова. Ознакомление с природой. </w:t>
            </w:r>
          </w:p>
          <w:p w:rsidR="0004692B" w:rsidRDefault="00DF3450">
            <w:pPr>
              <w:spacing w:after="0" w:line="259" w:lineRule="auto"/>
              <w:ind w:right="0" w:firstLine="0"/>
              <w:jc w:val="left"/>
            </w:pPr>
            <w:r>
              <w:t xml:space="preserve">Старшая группа. – М.: Мозаика-Синтез. диск, 2014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О.А.Соломенникова. Ознакомление с природой. </w:t>
            </w:r>
          </w:p>
          <w:p w:rsidR="0004692B" w:rsidRDefault="00DF3450">
            <w:pPr>
              <w:spacing w:after="0" w:line="259" w:lineRule="auto"/>
              <w:ind w:right="0" w:firstLine="0"/>
            </w:pPr>
            <w:r>
              <w:t xml:space="preserve">Подготовительная к школе группа. Диск. – М.: </w:t>
            </w:r>
          </w:p>
          <w:p w:rsidR="0004692B" w:rsidRDefault="00DF3450">
            <w:pPr>
              <w:spacing w:after="0" w:line="259" w:lineRule="auto"/>
              <w:ind w:right="0" w:firstLine="0"/>
              <w:jc w:val="left"/>
            </w:pPr>
            <w:r>
              <w:t xml:space="preserve">Мозаика-Синтез.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14" w:line="230" w:lineRule="auto"/>
              <w:ind w:right="0" w:firstLine="0"/>
            </w:pPr>
            <w:r>
              <w:t xml:space="preserve">Л.В. Куцакова. Конструирование из строительного материала. Средняя группа. – М.: Мозаика-Синтез. </w:t>
            </w:r>
          </w:p>
          <w:p w:rsidR="0004692B" w:rsidRDefault="00DF3450">
            <w:pPr>
              <w:spacing w:after="0" w:line="259" w:lineRule="auto"/>
              <w:ind w:right="0" w:firstLine="0"/>
              <w:jc w:val="left"/>
            </w:pPr>
            <w:r>
              <w:t xml:space="preserve">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1" w:lineRule="auto"/>
              <w:ind w:right="0" w:firstLine="0"/>
            </w:pPr>
            <w:r>
              <w:t xml:space="preserve">Л.В. Куцакова. Конструирование из строительного материала. Старшая группа. – М.: Мозаика-Синтез. </w:t>
            </w:r>
          </w:p>
          <w:p w:rsidR="0004692B" w:rsidRDefault="00DF3450">
            <w:pPr>
              <w:spacing w:after="0" w:line="259" w:lineRule="auto"/>
              <w:ind w:right="0" w:firstLine="0"/>
              <w:jc w:val="left"/>
            </w:pPr>
            <w:r>
              <w:t xml:space="preserve">2015 </w:t>
            </w:r>
          </w:p>
        </w:tc>
      </w:tr>
      <w:tr w:rsidR="0004692B">
        <w:trPr>
          <w:trHeight w:val="990"/>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0" w:lineRule="auto"/>
              <w:ind w:right="0" w:firstLine="0"/>
            </w:pPr>
            <w:r>
              <w:t xml:space="preserve">Л.В. Куцакова. Конструирование из строительного материала. Подготовительная к школе группа. – М.: </w:t>
            </w:r>
          </w:p>
          <w:p w:rsidR="0004692B" w:rsidRDefault="00DF3450">
            <w:pPr>
              <w:spacing w:after="0" w:line="259" w:lineRule="auto"/>
              <w:ind w:right="0" w:firstLine="0"/>
              <w:jc w:val="left"/>
            </w:pPr>
            <w:r>
              <w:t xml:space="preserve">Мозаика-Синтез.2015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75" w:firstLine="0"/>
            </w:pPr>
            <w:r>
              <w:t xml:space="preserve">И.А.Помораева, В.А.Позина. Формирование элементарных математических представлений. II младшая группа. – М.: Мозаика-Синтез.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39" w:lineRule="auto"/>
              <w:ind w:right="0" w:firstLine="0"/>
            </w:pPr>
            <w:r>
              <w:t xml:space="preserve">И.А.Помораева, В.А.Позина. Формирование элементарных математических представлений. </w:t>
            </w:r>
          </w:p>
          <w:p w:rsidR="0004692B" w:rsidRDefault="00DF3450">
            <w:pPr>
              <w:spacing w:after="0" w:line="259" w:lineRule="auto"/>
              <w:ind w:right="0" w:firstLine="0"/>
              <w:jc w:val="left"/>
            </w:pPr>
            <w:r>
              <w:t xml:space="preserve">Средняя группа. – М.: Мозаика-Синтез.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0" w:lineRule="auto"/>
              <w:ind w:right="0" w:firstLine="0"/>
            </w:pPr>
            <w:r>
              <w:t xml:space="preserve">И.А.Помораева, В.А.Позина. Формирование элементарных математических представлений. </w:t>
            </w:r>
          </w:p>
          <w:p w:rsidR="0004692B" w:rsidRDefault="00DF3450">
            <w:pPr>
              <w:spacing w:after="0" w:line="259" w:lineRule="auto"/>
              <w:ind w:right="0" w:firstLine="0"/>
              <w:jc w:val="left"/>
            </w:pPr>
            <w:r>
              <w:t xml:space="preserve">Старшей группа. – М.: Мозаика-Синтез. 2015 </w:t>
            </w:r>
          </w:p>
        </w:tc>
      </w:tr>
      <w:tr w:rsidR="0004692B">
        <w:trPr>
          <w:trHeight w:val="129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0" w:lineRule="auto"/>
              <w:ind w:right="0" w:firstLine="0"/>
            </w:pPr>
            <w:r>
              <w:t xml:space="preserve">И.А.Помораева, В.А.Позина. Формирование элементарных математических представлений. </w:t>
            </w:r>
          </w:p>
          <w:p w:rsidR="0004692B" w:rsidRDefault="00DF3450">
            <w:pPr>
              <w:spacing w:after="0" w:line="259" w:lineRule="auto"/>
              <w:ind w:right="0" w:firstLine="0"/>
            </w:pPr>
            <w:r>
              <w:t xml:space="preserve">Подготовительная к школе группа. – М.: МозаикаСинтез. 2015 </w:t>
            </w:r>
          </w:p>
        </w:tc>
      </w:tr>
      <w:tr w:rsidR="0004692B">
        <w:trPr>
          <w:trHeight w:val="976"/>
        </w:trPr>
        <w:tc>
          <w:tcPr>
            <w:tcW w:w="0" w:type="auto"/>
            <w:vMerge/>
            <w:tcBorders>
              <w:top w:val="nil"/>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13" w:line="230" w:lineRule="auto"/>
              <w:ind w:right="0" w:firstLine="0"/>
            </w:pPr>
            <w:r>
              <w:t xml:space="preserve">Веракса. Познавательно-исследовательская деятельность дошкольников. – М.: Мозаика-Синтез. </w:t>
            </w:r>
          </w:p>
          <w:p w:rsidR="0004692B" w:rsidRDefault="00DF3450">
            <w:pPr>
              <w:spacing w:after="0" w:line="259" w:lineRule="auto"/>
              <w:ind w:right="0" w:firstLine="0"/>
              <w:jc w:val="left"/>
            </w:pPr>
            <w:r>
              <w:t xml:space="preserve">2015 </w:t>
            </w:r>
          </w:p>
        </w:tc>
      </w:tr>
      <w:tr w:rsidR="0004692B">
        <w:trPr>
          <w:trHeight w:val="976"/>
        </w:trPr>
        <w:tc>
          <w:tcPr>
            <w:tcW w:w="3650" w:type="dxa"/>
            <w:vMerge w:val="restart"/>
            <w:tcBorders>
              <w:top w:val="single" w:sz="6" w:space="0" w:color="000000"/>
              <w:left w:val="single" w:sz="6" w:space="0" w:color="000000"/>
              <w:bottom w:val="single" w:sz="6" w:space="0" w:color="000000"/>
              <w:right w:val="single" w:sz="6" w:space="0" w:color="000000"/>
            </w:tcBorders>
            <w:vAlign w:val="bottom"/>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О.В. Дыбина. Неизведанное рядом. Опыты и эксперименты для дошкольников. - М.: ТЦ Сфера, 2014г. </w:t>
            </w:r>
          </w:p>
        </w:tc>
      </w:tr>
      <w:tr w:rsidR="0004692B">
        <w:trPr>
          <w:trHeight w:val="660"/>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О.В. Дыбина. Творим, изменяем, преобразуем. Игрызанятия для дошкольников. - М.: ТЦ Сфера, 2013г. </w:t>
            </w:r>
          </w:p>
        </w:tc>
      </w:tr>
      <w:tr w:rsidR="0004692B">
        <w:trPr>
          <w:trHeight w:val="85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О.В. Дыбина. Из чего сделаны предметы. Игрызанятия для дошкольников. - М.: ТЦ Сфера, 2014г. </w:t>
            </w:r>
          </w:p>
        </w:tc>
      </w:tr>
      <w:tr w:rsidR="0004692B">
        <w:trPr>
          <w:trHeight w:val="105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Павлова. </w:t>
            </w:r>
            <w:r>
              <w:tab/>
              <w:t xml:space="preserve">Сборник </w:t>
            </w:r>
            <w:r>
              <w:tab/>
              <w:t xml:space="preserve">дидактических </w:t>
            </w:r>
            <w:r>
              <w:tab/>
              <w:t xml:space="preserve">игр </w:t>
            </w:r>
            <w:r>
              <w:tab/>
              <w:t xml:space="preserve">по ознакомлению детей 4-7 лет с окружающим миром. – М.: Мозаика-Синтез. 2016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1" w:firstLine="0"/>
            </w:pPr>
            <w:r>
              <w:t xml:space="preserve">Е.А. Алябьева. Тематические дни и недели в детском саду. Планирование и конспекты. - М.: ТЦ Сфера, 2015г. </w:t>
            </w:r>
          </w:p>
        </w:tc>
      </w:tr>
      <w:tr w:rsidR="0004692B">
        <w:trPr>
          <w:trHeight w:val="79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Игры-путешествия </w:t>
            </w:r>
            <w:r>
              <w:tab/>
              <w:t xml:space="preserve">на </w:t>
            </w:r>
            <w:r>
              <w:tab/>
              <w:t xml:space="preserve">участке </w:t>
            </w:r>
            <w:r>
              <w:tab/>
              <w:t xml:space="preserve">детского </w:t>
            </w:r>
            <w:r>
              <w:tab/>
              <w:t xml:space="preserve">сада. Е.А.Алябьева, 2015 </w:t>
            </w:r>
          </w:p>
        </w:tc>
      </w:tr>
      <w:tr w:rsidR="0004692B">
        <w:trPr>
          <w:trHeight w:val="705"/>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Знай и умей. Игры для детей 3-7 лет. Методическое пособие. О.К.Разумовская </w:t>
            </w:r>
          </w:p>
        </w:tc>
      </w:tr>
      <w:tr w:rsidR="0004692B">
        <w:trPr>
          <w:trHeight w:val="78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Pr="0010269A" w:rsidRDefault="00DF3450">
            <w:pPr>
              <w:spacing w:after="0" w:line="259" w:lineRule="auto"/>
              <w:ind w:right="0" w:firstLine="0"/>
              <w:rPr>
                <w:color w:val="000000" w:themeColor="text1"/>
              </w:rPr>
            </w:pPr>
            <w:r w:rsidRPr="0010269A">
              <w:rPr>
                <w:color w:val="000000" w:themeColor="text1"/>
              </w:rPr>
              <w:t>В.Н.Матова. «Краеведение в детском саду», Санкт-</w:t>
            </w:r>
          </w:p>
          <w:p w:rsidR="0004692B" w:rsidRPr="002C58AE" w:rsidRDefault="00DF3450">
            <w:pPr>
              <w:spacing w:after="0" w:line="259" w:lineRule="auto"/>
              <w:ind w:right="0" w:firstLine="0"/>
              <w:jc w:val="left"/>
              <w:rPr>
                <w:color w:val="FF0000"/>
              </w:rPr>
            </w:pPr>
            <w:r w:rsidRPr="0010269A">
              <w:rPr>
                <w:color w:val="000000" w:themeColor="text1"/>
              </w:rPr>
              <w:t>Петербург. Детство-Пресс, 2014</w:t>
            </w:r>
            <w:r w:rsidRPr="0010269A">
              <w:rPr>
                <w:rFonts w:ascii="Arial" w:eastAsia="Arial" w:hAnsi="Arial" w:cs="Arial"/>
                <w:color w:val="000000" w:themeColor="text1"/>
                <w:sz w:val="20"/>
              </w:rPr>
              <w:t xml:space="preserve"> </w:t>
            </w:r>
          </w:p>
        </w:tc>
      </w:tr>
      <w:tr w:rsidR="0004692B">
        <w:trPr>
          <w:trHeight w:val="72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Pr="002C58AE" w:rsidRDefault="0004692B">
            <w:pPr>
              <w:spacing w:after="0" w:line="259" w:lineRule="auto"/>
              <w:ind w:right="0" w:firstLine="0"/>
              <w:rPr>
                <w:color w:val="FF0000"/>
              </w:rPr>
            </w:pPr>
          </w:p>
        </w:tc>
      </w:tr>
      <w:tr w:rsidR="0004692B">
        <w:trPr>
          <w:trHeight w:val="750"/>
        </w:trPr>
        <w:tc>
          <w:tcPr>
            <w:tcW w:w="0" w:type="auto"/>
            <w:vMerge/>
            <w:tcBorders>
              <w:top w:val="nil"/>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c>
          <w:tcPr>
            <w:tcW w:w="6668" w:type="dxa"/>
            <w:tcBorders>
              <w:top w:val="single" w:sz="6" w:space="0" w:color="000000"/>
              <w:left w:val="single" w:sz="6" w:space="0" w:color="000000"/>
              <w:bottom w:val="single" w:sz="6" w:space="0" w:color="000000"/>
              <w:right w:val="single" w:sz="6" w:space="0" w:color="000000"/>
            </w:tcBorders>
          </w:tcPr>
          <w:p w:rsidR="0004692B" w:rsidRPr="002C58AE" w:rsidRDefault="00DF3450">
            <w:pPr>
              <w:spacing w:after="0" w:line="259" w:lineRule="auto"/>
              <w:ind w:right="0" w:firstLine="0"/>
              <w:jc w:val="left"/>
              <w:rPr>
                <w:color w:val="FF0000"/>
              </w:rPr>
            </w:pPr>
            <w:r w:rsidRPr="002C58AE">
              <w:rPr>
                <w:color w:val="FF0000"/>
              </w:rPr>
              <w:t xml:space="preserve"> </w:t>
            </w:r>
          </w:p>
        </w:tc>
      </w:tr>
    </w:tbl>
    <w:p w:rsidR="0004692B" w:rsidRDefault="00DF3450">
      <w:pPr>
        <w:spacing w:after="0" w:line="259" w:lineRule="auto"/>
        <w:ind w:right="0" w:firstLine="0"/>
        <w:jc w:val="left"/>
      </w:pPr>
      <w:r>
        <w:t xml:space="preserve"> </w:t>
      </w:r>
    </w:p>
    <w:p w:rsidR="0004692B" w:rsidRDefault="00DF3450">
      <w:pPr>
        <w:spacing w:after="13" w:line="248" w:lineRule="auto"/>
        <w:ind w:left="-5" w:right="0" w:hanging="10"/>
        <w:jc w:val="left"/>
      </w:pPr>
      <w:r>
        <w:t xml:space="preserve">2.1.3. </w:t>
      </w:r>
      <w:r>
        <w:rPr>
          <w:i/>
        </w:rPr>
        <w:t>Речевое развитие.</w:t>
      </w:r>
      <w:r>
        <w:t xml:space="preserve"> </w:t>
      </w:r>
    </w:p>
    <w:p w:rsidR="0004692B" w:rsidRDefault="00DF3450">
      <w:pPr>
        <w:spacing w:after="35"/>
        <w:ind w:left="541" w:right="13" w:firstLine="0"/>
      </w:pPr>
      <w:r>
        <w:t xml:space="preserve">Речевое развитие включает: </w:t>
      </w:r>
    </w:p>
    <w:p w:rsidR="0004692B" w:rsidRDefault="00DF3450">
      <w:pPr>
        <w:numPr>
          <w:ilvl w:val="0"/>
          <w:numId w:val="5"/>
        </w:numPr>
        <w:ind w:right="13"/>
      </w:pPr>
      <w:r>
        <w:t xml:space="preserve">владение речью как средством общения и культуры; </w:t>
      </w:r>
      <w:r>
        <w:rPr>
          <w:color w:val="FF0000"/>
        </w:rPr>
        <w:t xml:space="preserve"> </w:t>
      </w:r>
    </w:p>
    <w:p w:rsidR="0004692B" w:rsidRDefault="00DF3450">
      <w:pPr>
        <w:numPr>
          <w:ilvl w:val="0"/>
          <w:numId w:val="5"/>
        </w:numPr>
        <w:ind w:right="13"/>
      </w:pPr>
      <w:r>
        <w:t xml:space="preserve">обогащение активного словаря; </w:t>
      </w:r>
      <w:r>
        <w:rPr>
          <w:color w:val="FF0000"/>
        </w:rPr>
        <w:t xml:space="preserve"> </w:t>
      </w:r>
    </w:p>
    <w:p w:rsidR="0004692B" w:rsidRDefault="00DF3450">
      <w:pPr>
        <w:numPr>
          <w:ilvl w:val="0"/>
          <w:numId w:val="5"/>
        </w:numPr>
        <w:ind w:right="13"/>
      </w:pPr>
      <w:r>
        <w:t xml:space="preserve">развитие </w:t>
      </w:r>
      <w:r>
        <w:tab/>
        <w:t xml:space="preserve">связной, </w:t>
      </w:r>
      <w:r>
        <w:tab/>
        <w:t xml:space="preserve">грамматически </w:t>
      </w:r>
      <w:r>
        <w:tab/>
        <w:t xml:space="preserve">правильной </w:t>
      </w:r>
      <w:r>
        <w:tab/>
        <w:t xml:space="preserve">диалогической </w:t>
      </w:r>
      <w:r>
        <w:tab/>
        <w:t xml:space="preserve">и </w:t>
      </w:r>
    </w:p>
    <w:p w:rsidR="0004692B" w:rsidRDefault="00DF3450">
      <w:pPr>
        <w:spacing w:after="35"/>
        <w:ind w:right="13" w:firstLine="0"/>
      </w:pPr>
      <w:r>
        <w:t>монологической речи; развитие речевого творчества;</w:t>
      </w:r>
      <w:r>
        <w:rPr>
          <w:color w:val="FF0000"/>
        </w:rPr>
        <w:t xml:space="preserve"> </w:t>
      </w:r>
    </w:p>
    <w:p w:rsidR="0004692B" w:rsidRDefault="00DF3450">
      <w:pPr>
        <w:numPr>
          <w:ilvl w:val="0"/>
          <w:numId w:val="5"/>
        </w:numPr>
        <w:ind w:right="13"/>
      </w:pPr>
      <w:r>
        <w:t xml:space="preserve">развитие звуковой и интонационной культуры речи, фонематического </w:t>
      </w:r>
    </w:p>
    <w:p w:rsidR="0004692B" w:rsidRDefault="00DF3450">
      <w:pPr>
        <w:ind w:right="13" w:firstLine="0"/>
      </w:pPr>
      <w:r>
        <w:t xml:space="preserve">слуха; </w:t>
      </w:r>
      <w:r>
        <w:rPr>
          <w:color w:val="FF0000"/>
        </w:rPr>
        <w:t xml:space="preserve"> </w:t>
      </w:r>
    </w:p>
    <w:p w:rsidR="0004692B" w:rsidRDefault="00DF3450">
      <w:pPr>
        <w:numPr>
          <w:ilvl w:val="0"/>
          <w:numId w:val="5"/>
        </w:numPr>
        <w:ind w:right="13"/>
      </w:pPr>
      <w:r>
        <w:t xml:space="preserve">знакомство с книжной культурой, детской литературой, понимание на слух текстов различных жанров детской литературы; </w:t>
      </w:r>
      <w:r>
        <w:rPr>
          <w:color w:val="FF0000"/>
        </w:rPr>
        <w:t xml:space="preserve"> </w:t>
      </w:r>
    </w:p>
    <w:p w:rsidR="0004692B" w:rsidRDefault="00DF3450">
      <w:pPr>
        <w:numPr>
          <w:ilvl w:val="0"/>
          <w:numId w:val="5"/>
        </w:numPr>
        <w:spacing w:after="38"/>
        <w:ind w:right="13"/>
      </w:pPr>
      <w:r>
        <w:t xml:space="preserve">формирование звуковой аналитико-синтетической активности как предпосылки обучения грамоте; </w:t>
      </w:r>
    </w:p>
    <w:p w:rsidR="0004692B" w:rsidRPr="0010269A" w:rsidRDefault="00DF3450">
      <w:pPr>
        <w:numPr>
          <w:ilvl w:val="0"/>
          <w:numId w:val="5"/>
        </w:numPr>
        <w:spacing w:after="17" w:line="249" w:lineRule="auto"/>
        <w:ind w:right="13"/>
        <w:rPr>
          <w:color w:val="000000" w:themeColor="text1"/>
        </w:rPr>
      </w:pPr>
      <w:r w:rsidRPr="0010269A">
        <w:rPr>
          <w:color w:val="000000" w:themeColor="text1"/>
        </w:rPr>
        <w:t xml:space="preserve">знакомство детей с произведениями </w:t>
      </w:r>
      <w:r w:rsidR="002C58AE" w:rsidRPr="0010269A">
        <w:rPr>
          <w:color w:val="000000" w:themeColor="text1"/>
        </w:rPr>
        <w:t xml:space="preserve">тувинских </w:t>
      </w:r>
      <w:r w:rsidRPr="0010269A">
        <w:rPr>
          <w:color w:val="000000" w:themeColor="text1"/>
        </w:rPr>
        <w:t>поэто</w:t>
      </w:r>
      <w:r w:rsidR="002C58AE" w:rsidRPr="0010269A">
        <w:rPr>
          <w:color w:val="000000" w:themeColor="text1"/>
        </w:rPr>
        <w:t xml:space="preserve">в и писателей </w:t>
      </w:r>
      <w:r w:rsidRPr="0010269A">
        <w:rPr>
          <w:color w:val="000000" w:themeColor="text1"/>
        </w:rPr>
        <w:t xml:space="preserve">. </w:t>
      </w:r>
    </w:p>
    <w:p w:rsidR="0004692B" w:rsidRDefault="00DF3450">
      <w:pPr>
        <w:spacing w:after="0" w:line="259" w:lineRule="auto"/>
        <w:ind w:left="706" w:right="0" w:firstLine="0"/>
        <w:jc w:val="left"/>
      </w:pPr>
      <w:r>
        <w:lastRenderedPageBreak/>
        <w:t xml:space="preserve"> </w:t>
      </w:r>
    </w:p>
    <w:p w:rsidR="0004692B" w:rsidRDefault="008C4B88">
      <w:pPr>
        <w:spacing w:after="17"/>
        <w:ind w:left="701" w:right="8" w:hanging="10"/>
        <w:jc w:val="left"/>
      </w:pPr>
      <w:hyperlink r:id="rId59">
        <w:r w:rsidR="00DF3450">
          <w:rPr>
            <w:color w:val="0000FF"/>
            <w:u w:val="single" w:color="0000FF"/>
          </w:rPr>
          <w:t>Речевое развитие детей от 1 года до 3 лет п.20.2</w:t>
        </w:r>
      </w:hyperlink>
      <w:hyperlink r:id="rId60">
        <w:r w:rsidR="00DF3450">
          <w:rPr>
            <w:color w:val="0000FF"/>
            <w:u w:val="single" w:color="0000FF"/>
          </w:rPr>
          <w:t>-</w:t>
        </w:r>
      </w:hyperlink>
      <w:hyperlink r:id="rId61">
        <w:r w:rsidR="00DF3450">
          <w:rPr>
            <w:color w:val="0000FF"/>
            <w:u w:val="single" w:color="0000FF"/>
          </w:rPr>
          <w:t>20.3 ФОП ДО</w:t>
        </w:r>
      </w:hyperlink>
      <w:hyperlink r:id="rId62">
        <w:r w:rsidR="00DF3450">
          <w:t xml:space="preserve"> </w:t>
        </w:r>
      </w:hyperlink>
    </w:p>
    <w:p w:rsidR="0004692B" w:rsidRDefault="008C4B88">
      <w:pPr>
        <w:spacing w:after="17"/>
        <w:ind w:left="701" w:right="8" w:hanging="10"/>
        <w:jc w:val="left"/>
      </w:pPr>
      <w:hyperlink r:id="rId63">
        <w:r w:rsidR="00DF3450">
          <w:rPr>
            <w:color w:val="0000FF"/>
            <w:u w:val="single" w:color="0000FF"/>
          </w:rPr>
          <w:t>Речевое развитие детей от 3 лет до 4 лет п. 20.4 ФОП ДО</w:t>
        </w:r>
      </w:hyperlink>
      <w:hyperlink r:id="rId64">
        <w:r w:rsidR="00DF3450">
          <w:t xml:space="preserve"> </w:t>
        </w:r>
      </w:hyperlink>
    </w:p>
    <w:p w:rsidR="0004692B" w:rsidRDefault="008C4B88">
      <w:pPr>
        <w:spacing w:after="17"/>
        <w:ind w:left="701" w:right="8" w:hanging="10"/>
        <w:jc w:val="left"/>
      </w:pPr>
      <w:hyperlink r:id="rId65">
        <w:r w:rsidR="00DF3450">
          <w:rPr>
            <w:color w:val="0000FF"/>
            <w:u w:val="single" w:color="0000FF"/>
          </w:rPr>
          <w:t>Речевое развитие детей от 4 лет до 5 лет п.20.5 ФОП ДО</w:t>
        </w:r>
      </w:hyperlink>
      <w:hyperlink r:id="rId66">
        <w:r w:rsidR="00DF3450">
          <w:t xml:space="preserve"> </w:t>
        </w:r>
      </w:hyperlink>
    </w:p>
    <w:p w:rsidR="0004692B" w:rsidRDefault="008C4B88">
      <w:pPr>
        <w:spacing w:after="17"/>
        <w:ind w:left="701" w:right="8" w:hanging="10"/>
        <w:jc w:val="left"/>
      </w:pPr>
      <w:hyperlink r:id="rId67">
        <w:r w:rsidR="00DF3450">
          <w:rPr>
            <w:color w:val="0000FF"/>
            <w:u w:val="single" w:color="0000FF"/>
          </w:rPr>
          <w:t>Речевое развитие детей от 5 лет</w:t>
        </w:r>
      </w:hyperlink>
      <w:hyperlink r:id="rId68">
        <w:r w:rsidR="00DF3450">
          <w:rPr>
            <w:color w:val="0000FF"/>
            <w:u w:val="single" w:color="0000FF"/>
          </w:rPr>
          <w:t xml:space="preserve"> </w:t>
        </w:r>
      </w:hyperlink>
      <w:hyperlink r:id="rId69">
        <w:r w:rsidR="00DF3450">
          <w:rPr>
            <w:color w:val="0000FF"/>
            <w:u w:val="single" w:color="0000FF"/>
          </w:rPr>
          <w:t>до 6 лет п.20.6 ФОП ДО</w:t>
        </w:r>
      </w:hyperlink>
      <w:hyperlink r:id="rId70">
        <w:r w:rsidR="00DF3450">
          <w:t xml:space="preserve"> </w:t>
        </w:r>
      </w:hyperlink>
    </w:p>
    <w:p w:rsidR="0004692B" w:rsidRDefault="008C4B88">
      <w:pPr>
        <w:spacing w:after="17"/>
        <w:ind w:left="701" w:right="8" w:hanging="10"/>
        <w:jc w:val="left"/>
      </w:pPr>
      <w:hyperlink r:id="rId71">
        <w:r w:rsidR="00DF3450">
          <w:rPr>
            <w:color w:val="0000FF"/>
            <w:u w:val="single" w:color="0000FF"/>
          </w:rPr>
          <w:t>Речевое развитие детей от 6 лет до 7 лет п.20.7 ФОП ДО</w:t>
        </w:r>
      </w:hyperlink>
      <w:hyperlink r:id="rId72">
        <w:r w:rsidR="00DF3450">
          <w:t xml:space="preserve"> </w:t>
        </w:r>
      </w:hyperlink>
    </w:p>
    <w:p w:rsidR="0004692B" w:rsidRDefault="00DF3450">
      <w:pPr>
        <w:spacing w:after="0" w:line="259" w:lineRule="auto"/>
        <w:ind w:left="706" w:right="0" w:firstLine="0"/>
        <w:jc w:val="left"/>
      </w:pPr>
      <w:r>
        <w:t xml:space="preserve">      </w:t>
      </w:r>
    </w:p>
    <w:p w:rsidR="005C7A58" w:rsidRDefault="005C7A58">
      <w:pPr>
        <w:spacing w:after="0" w:line="259" w:lineRule="auto"/>
        <w:ind w:left="4171" w:right="547" w:hanging="2038"/>
        <w:jc w:val="left"/>
        <w:rPr>
          <w:u w:val="single" w:color="000000"/>
        </w:rPr>
      </w:pPr>
    </w:p>
    <w:p w:rsidR="0004692B" w:rsidRDefault="00DF3450">
      <w:pPr>
        <w:spacing w:after="0" w:line="259" w:lineRule="auto"/>
        <w:ind w:left="4171" w:right="547" w:hanging="2038"/>
        <w:jc w:val="left"/>
      </w:pPr>
      <w:r>
        <w:rPr>
          <w:u w:val="single" w:color="000000"/>
        </w:rPr>
        <w:t>Методическое обеспечение образовательной области</w:t>
      </w:r>
      <w:r>
        <w:t xml:space="preserve"> </w:t>
      </w:r>
      <w:r>
        <w:rPr>
          <w:u w:val="single" w:color="000000"/>
        </w:rPr>
        <w:t>«Речевое развитие»</w:t>
      </w:r>
      <w:r>
        <w:t xml:space="preserve"> </w:t>
      </w:r>
    </w:p>
    <w:tbl>
      <w:tblPr>
        <w:tblStyle w:val="TableGrid"/>
        <w:tblW w:w="10183" w:type="dxa"/>
        <w:tblInd w:w="-112" w:type="dxa"/>
        <w:tblCellMar>
          <w:left w:w="113" w:type="dxa"/>
        </w:tblCellMar>
        <w:tblLook w:val="04A0" w:firstRow="1" w:lastRow="0" w:firstColumn="1" w:lastColumn="0" w:noHBand="0" w:noVBand="1"/>
      </w:tblPr>
      <w:tblGrid>
        <w:gridCol w:w="4506"/>
        <w:gridCol w:w="5677"/>
      </w:tblGrid>
      <w:tr w:rsidR="0004692B">
        <w:trPr>
          <w:trHeight w:val="510"/>
        </w:trPr>
        <w:tc>
          <w:tcPr>
            <w:tcW w:w="4506"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Программное обеспечение </w:t>
            </w: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Методическое обеспечение </w:t>
            </w:r>
          </w:p>
        </w:tc>
      </w:tr>
      <w:tr w:rsidR="0004692B">
        <w:trPr>
          <w:trHeight w:val="1622"/>
        </w:trPr>
        <w:tc>
          <w:tcPr>
            <w:tcW w:w="4506" w:type="dxa"/>
            <w:tcBorders>
              <w:top w:val="single" w:sz="6" w:space="0" w:color="000000"/>
              <w:left w:val="single" w:sz="6" w:space="0" w:color="000000"/>
              <w:bottom w:val="single" w:sz="6" w:space="0" w:color="000000"/>
              <w:right w:val="single" w:sz="6" w:space="0" w:color="000000"/>
            </w:tcBorders>
          </w:tcPr>
          <w:p w:rsidR="0004692B" w:rsidRDefault="00DF3450">
            <w:pPr>
              <w:spacing w:after="16" w:line="232" w:lineRule="auto"/>
              <w:ind w:right="351" w:firstLine="0"/>
            </w:pPr>
            <w:r>
              <w:t xml:space="preserve">Программа дошкольного образования «От рождения до школы» под ред. Н.Е.Вераксы, Т.С.Комаровой, М.А.Васильевой. </w:t>
            </w:r>
          </w:p>
          <w:p w:rsidR="0004692B" w:rsidRDefault="00DF3450">
            <w:pPr>
              <w:spacing w:after="0" w:line="259" w:lineRule="auto"/>
              <w:ind w:right="0" w:firstLine="0"/>
              <w:jc w:val="left"/>
            </w:pPr>
            <w:r>
              <w:t xml:space="preserve">М.- Мозаика-Синтез, 2016 </w:t>
            </w: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36" w:lineRule="auto"/>
              <w:ind w:right="89" w:firstLine="0"/>
            </w:pPr>
            <w:r>
              <w:t xml:space="preserve">О. С. Ушаковой. Развитие речи и творчества дошкольников: Игры, упражнения, конспекты занятий/ под. ред. - М.: ТЦ Сфера, </w:t>
            </w:r>
          </w:p>
          <w:p w:rsidR="0004692B" w:rsidRDefault="00DF3450">
            <w:pPr>
              <w:spacing w:after="0" w:line="259" w:lineRule="auto"/>
              <w:ind w:right="0" w:firstLine="0"/>
              <w:jc w:val="left"/>
            </w:pPr>
            <w:r>
              <w:t xml:space="preserve">2015 </w:t>
            </w:r>
          </w:p>
        </w:tc>
      </w:tr>
      <w:tr w:rsidR="0004692B">
        <w:trPr>
          <w:trHeight w:val="1306"/>
        </w:trPr>
        <w:tc>
          <w:tcPr>
            <w:tcW w:w="4506" w:type="dxa"/>
            <w:vMerge w:val="restart"/>
            <w:tcBorders>
              <w:top w:val="single" w:sz="6" w:space="0" w:color="000000"/>
              <w:left w:val="single" w:sz="6" w:space="0" w:color="000000"/>
              <w:bottom w:val="single" w:sz="6" w:space="0" w:color="000000"/>
              <w:right w:val="single" w:sz="6" w:space="0" w:color="000000"/>
            </w:tcBorders>
          </w:tcPr>
          <w:p w:rsidR="0004692B" w:rsidRDefault="00DF3450">
            <w:pPr>
              <w:spacing w:after="15" w:line="231" w:lineRule="auto"/>
              <w:ind w:right="0" w:firstLine="0"/>
            </w:pPr>
            <w:r>
              <w:t xml:space="preserve">О.С. Ушакова. Программа развития речи дошкольников. - М.: ТЦ </w:t>
            </w:r>
          </w:p>
          <w:p w:rsidR="0004692B" w:rsidRDefault="00DF3450">
            <w:pPr>
              <w:spacing w:after="0" w:line="259" w:lineRule="auto"/>
              <w:ind w:right="0" w:firstLine="0"/>
              <w:jc w:val="left"/>
            </w:pPr>
            <w:r>
              <w:t xml:space="preserve">Сфера, 2015 </w:t>
            </w: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1" w:line="234" w:lineRule="auto"/>
              <w:ind w:right="90" w:firstLine="0"/>
            </w:pPr>
            <w:r>
              <w:t xml:space="preserve">О.С.Ушакова. Закономерности овладения родным языком. Развитие языковых и коммуникативных способностей в </w:t>
            </w:r>
          </w:p>
          <w:p w:rsidR="0004692B" w:rsidRDefault="00DF3450">
            <w:pPr>
              <w:spacing w:after="0" w:line="259" w:lineRule="auto"/>
              <w:ind w:right="0" w:firstLine="0"/>
              <w:jc w:val="left"/>
            </w:pPr>
            <w:r>
              <w:t xml:space="preserve">дошкольном детстве, М: ТЦ Сфера, 2014 </w:t>
            </w:r>
          </w:p>
        </w:tc>
      </w:tr>
      <w:tr w:rsidR="0004692B">
        <w:trPr>
          <w:trHeight w:val="129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6" w:line="236" w:lineRule="auto"/>
              <w:ind w:right="95" w:firstLine="0"/>
            </w:pPr>
            <w:r>
              <w:t xml:space="preserve">Арушанова А.Г., Рычагова Е.С. Игры занятия со звучащим словом. - М: ТЦ Сфера,2013г. </w:t>
            </w:r>
          </w:p>
          <w:p w:rsidR="0004692B" w:rsidRDefault="00DF3450">
            <w:pPr>
              <w:spacing w:after="0" w:line="259" w:lineRule="auto"/>
              <w:ind w:right="0" w:firstLine="0"/>
              <w:jc w:val="left"/>
            </w:pPr>
            <w:r>
              <w:rPr>
                <w:color w:val="00B050"/>
              </w:rPr>
              <w:t xml:space="preserve"> </w:t>
            </w:r>
          </w:p>
        </w:tc>
      </w:tr>
      <w:tr w:rsidR="0004692B">
        <w:trPr>
          <w:trHeight w:val="130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101" w:firstLine="0"/>
            </w:pPr>
            <w:r>
              <w:t xml:space="preserve">Арушанова А.Г., Иванькова Р.А., Рычагова Е.С.  Коммуникация. Развивающее общение с детьми: в пяти книгах. Методическое  пособие. - М: ТЦ Сфера,2013-2014гг.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1" w:lineRule="auto"/>
              <w:ind w:right="0" w:firstLine="0"/>
            </w:pPr>
            <w:r>
              <w:t xml:space="preserve">Ушакова О.С. Придумай слово. Речевые игры и упражнения для дошкольников. - М: </w:t>
            </w:r>
          </w:p>
          <w:p w:rsidR="0004692B" w:rsidRDefault="00DF3450">
            <w:pPr>
              <w:spacing w:after="0" w:line="259" w:lineRule="auto"/>
              <w:ind w:right="0" w:firstLine="0"/>
              <w:jc w:val="left"/>
            </w:pPr>
            <w:r>
              <w:t xml:space="preserve">ТЦ Сфера,2014г. </w:t>
            </w:r>
          </w:p>
        </w:tc>
      </w:tr>
      <w:tr w:rsidR="0004692B">
        <w:trPr>
          <w:trHeight w:val="975"/>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1" w:lineRule="auto"/>
              <w:ind w:right="0" w:firstLine="0"/>
            </w:pPr>
            <w:r>
              <w:t xml:space="preserve">Ушакова О.С. Развитие речи детей 5-7 лет. Методические рекомендации. - М: ТЦ </w:t>
            </w:r>
          </w:p>
          <w:p w:rsidR="0004692B" w:rsidRDefault="00DF3450">
            <w:pPr>
              <w:spacing w:after="0" w:line="259" w:lineRule="auto"/>
              <w:ind w:right="0" w:firstLine="0"/>
              <w:jc w:val="left"/>
            </w:pPr>
            <w:r>
              <w:t xml:space="preserve">Сфера,2014г.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1" w:lineRule="auto"/>
              <w:ind w:right="0" w:firstLine="0"/>
            </w:pPr>
            <w:r>
              <w:t xml:space="preserve">Ушакова О.С. Развитие речи детей 3-5 лет. Методические рекомендации. - М: ТЦ </w:t>
            </w:r>
          </w:p>
          <w:p w:rsidR="0004692B" w:rsidRDefault="00DF3450">
            <w:pPr>
              <w:spacing w:after="0" w:line="259" w:lineRule="auto"/>
              <w:ind w:right="0" w:firstLine="0"/>
              <w:jc w:val="left"/>
            </w:pPr>
            <w:r>
              <w:t xml:space="preserve">Сфера,2014г.  </w:t>
            </w:r>
          </w:p>
        </w:tc>
      </w:tr>
      <w:tr w:rsidR="0004692B">
        <w:trPr>
          <w:trHeight w:val="129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17" w:line="229" w:lineRule="auto"/>
              <w:ind w:right="90" w:firstLine="0"/>
            </w:pPr>
            <w:r>
              <w:t xml:space="preserve">Ушакова О.С.  Закономерности овладение родным языком: развитие языковых и коммуникативных способностей в </w:t>
            </w:r>
          </w:p>
          <w:p w:rsidR="0004692B" w:rsidRDefault="00DF3450">
            <w:pPr>
              <w:spacing w:after="0" w:line="259" w:lineRule="auto"/>
              <w:ind w:right="0" w:firstLine="0"/>
              <w:jc w:val="left"/>
            </w:pPr>
            <w:r>
              <w:t xml:space="preserve">дошкольном детстве. - М: ТЦ Сфера,2014г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97" w:firstLine="0"/>
            </w:pPr>
            <w:r>
              <w:t xml:space="preserve">Ушакова О.С. Развитие речи и творчества дошкольников.  Игры, упражнения,  конспекты занятий. - М: ТЦ Сфера,2014г.  </w:t>
            </w:r>
          </w:p>
        </w:tc>
      </w:tr>
      <w:tr w:rsidR="0004692B">
        <w:trPr>
          <w:trHeight w:val="661"/>
        </w:trPr>
        <w:tc>
          <w:tcPr>
            <w:tcW w:w="0" w:type="auto"/>
            <w:vMerge/>
            <w:tcBorders>
              <w:top w:val="nil"/>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Алябьева Е.А. Грамматика для дошколят. Дидактические материалы по развитию речи </w:t>
            </w:r>
          </w:p>
        </w:tc>
      </w:tr>
      <w:tr w:rsidR="0004692B">
        <w:trPr>
          <w:trHeight w:val="330"/>
        </w:trPr>
        <w:tc>
          <w:tcPr>
            <w:tcW w:w="4506" w:type="dxa"/>
            <w:vMerge w:val="restart"/>
            <w:tcBorders>
              <w:top w:val="single" w:sz="6" w:space="0" w:color="000000"/>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детей 5-7 лет. - М: ТЦ Сфера, 2014г.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4" w:firstLine="0"/>
            </w:pPr>
            <w:r>
              <w:t xml:space="preserve">Алябьева Е.А. От слова к диалогу. Дидактические материалы по развитию речи детей 5-7. - М: ТЦ Сфера,2014г. </w:t>
            </w:r>
          </w:p>
        </w:tc>
      </w:tr>
      <w:tr w:rsidR="0004692B">
        <w:trPr>
          <w:trHeight w:val="121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04692B" w:rsidRDefault="00DF3450">
            <w:pPr>
              <w:tabs>
                <w:tab w:val="center" w:pos="1783"/>
                <w:tab w:val="center" w:pos="2782"/>
                <w:tab w:val="center" w:pos="4013"/>
                <w:tab w:val="right" w:pos="5565"/>
              </w:tabs>
              <w:spacing w:after="0" w:line="259" w:lineRule="auto"/>
              <w:ind w:right="0" w:firstLine="0"/>
              <w:jc w:val="left"/>
            </w:pPr>
            <w:r>
              <w:t xml:space="preserve">Алябьева </w:t>
            </w:r>
            <w:r>
              <w:tab/>
              <w:t xml:space="preserve">Е.А. </w:t>
            </w:r>
            <w:r>
              <w:tab/>
              <w:t xml:space="preserve">Учим </w:t>
            </w:r>
            <w:r>
              <w:tab/>
              <w:t xml:space="preserve">русский </w:t>
            </w:r>
            <w:r>
              <w:tab/>
              <w:t xml:space="preserve">язык </w:t>
            </w:r>
          </w:p>
          <w:p w:rsidR="0004692B" w:rsidRDefault="00DF3450">
            <w:pPr>
              <w:spacing w:after="0" w:line="259" w:lineRule="auto"/>
              <w:ind w:right="0" w:firstLine="0"/>
            </w:pPr>
            <w:r>
              <w:t xml:space="preserve">Дидактический материал по развитию речи детей 5-7 лет. - М: ТЦ Сфера,2014г </w:t>
            </w:r>
          </w:p>
        </w:tc>
      </w:tr>
      <w:tr w:rsidR="003544F5">
        <w:trPr>
          <w:trHeight w:val="1216"/>
        </w:trPr>
        <w:tc>
          <w:tcPr>
            <w:tcW w:w="0" w:type="auto"/>
            <w:tcBorders>
              <w:top w:val="nil"/>
              <w:left w:val="single" w:sz="6" w:space="0" w:color="000000"/>
              <w:bottom w:val="nil"/>
              <w:right w:val="single" w:sz="6" w:space="0" w:color="000000"/>
            </w:tcBorders>
          </w:tcPr>
          <w:p w:rsidR="003544F5" w:rsidRDefault="003544F5">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3544F5" w:rsidRPr="005C7A58" w:rsidRDefault="005C7A58">
            <w:pPr>
              <w:tabs>
                <w:tab w:val="center" w:pos="1783"/>
                <w:tab w:val="center" w:pos="2782"/>
                <w:tab w:val="center" w:pos="4013"/>
                <w:tab w:val="right" w:pos="5565"/>
              </w:tabs>
              <w:spacing w:after="0" w:line="259" w:lineRule="auto"/>
              <w:ind w:right="0" w:firstLine="0"/>
              <w:jc w:val="left"/>
              <w:rPr>
                <w:color w:val="FF0000"/>
              </w:rPr>
            </w:pPr>
            <w:r w:rsidRPr="005C7A58">
              <w:rPr>
                <w:color w:val="FF0000"/>
              </w:rPr>
              <w:t>Р</w:t>
            </w:r>
            <w:r w:rsidR="003544F5" w:rsidRPr="005C7A58">
              <w:rPr>
                <w:color w:val="FF0000"/>
              </w:rPr>
              <w:t>усский</w:t>
            </w:r>
            <w:r>
              <w:rPr>
                <w:color w:val="FF0000"/>
              </w:rPr>
              <w:t xml:space="preserve"> ?</w:t>
            </w:r>
          </w:p>
        </w:tc>
      </w:tr>
      <w:tr w:rsidR="003544F5">
        <w:trPr>
          <w:trHeight w:val="1216"/>
        </w:trPr>
        <w:tc>
          <w:tcPr>
            <w:tcW w:w="0" w:type="auto"/>
            <w:tcBorders>
              <w:top w:val="nil"/>
              <w:left w:val="single" w:sz="6" w:space="0" w:color="000000"/>
              <w:bottom w:val="nil"/>
              <w:right w:val="single" w:sz="6" w:space="0" w:color="000000"/>
            </w:tcBorders>
          </w:tcPr>
          <w:p w:rsidR="003544F5" w:rsidRDefault="003544F5">
            <w:pPr>
              <w:spacing w:after="160" w:line="259" w:lineRule="auto"/>
              <w:ind w:right="0" w:firstLine="0"/>
              <w:jc w:val="left"/>
            </w:pPr>
          </w:p>
        </w:tc>
        <w:tc>
          <w:tcPr>
            <w:tcW w:w="5677" w:type="dxa"/>
            <w:tcBorders>
              <w:top w:val="single" w:sz="6" w:space="0" w:color="000000"/>
              <w:left w:val="single" w:sz="6" w:space="0" w:color="000000"/>
              <w:bottom w:val="single" w:sz="6" w:space="0" w:color="000000"/>
              <w:right w:val="single" w:sz="6" w:space="0" w:color="000000"/>
            </w:tcBorders>
          </w:tcPr>
          <w:p w:rsidR="003544F5" w:rsidRPr="005C7A58" w:rsidRDefault="003544F5">
            <w:pPr>
              <w:tabs>
                <w:tab w:val="center" w:pos="1783"/>
                <w:tab w:val="center" w:pos="2782"/>
                <w:tab w:val="center" w:pos="4013"/>
                <w:tab w:val="right" w:pos="5565"/>
              </w:tabs>
              <w:spacing w:after="0" w:line="259" w:lineRule="auto"/>
              <w:ind w:right="0" w:firstLine="0"/>
              <w:jc w:val="left"/>
              <w:rPr>
                <w:color w:val="FF0000"/>
              </w:rPr>
            </w:pPr>
            <w:r w:rsidRPr="005C7A58">
              <w:rPr>
                <w:color w:val="FF0000"/>
              </w:rPr>
              <w:t>Тыва дыл</w:t>
            </w:r>
            <w:r w:rsidR="005C7A58">
              <w:rPr>
                <w:color w:val="FF0000"/>
              </w:rPr>
              <w:t>?</w:t>
            </w:r>
          </w:p>
        </w:tc>
      </w:tr>
    </w:tbl>
    <w:p w:rsidR="0004692B" w:rsidRDefault="00DF3450">
      <w:pPr>
        <w:spacing w:after="0" w:line="259" w:lineRule="auto"/>
        <w:ind w:right="0" w:firstLine="0"/>
        <w:jc w:val="left"/>
      </w:pPr>
      <w:r>
        <w:t xml:space="preserve"> </w:t>
      </w:r>
    </w:p>
    <w:p w:rsidR="0004692B" w:rsidRDefault="00DF3450">
      <w:pPr>
        <w:spacing w:after="13" w:line="248" w:lineRule="auto"/>
        <w:ind w:left="-5" w:right="0" w:hanging="10"/>
        <w:jc w:val="left"/>
      </w:pPr>
      <w:r>
        <w:t xml:space="preserve">2.1.4. </w:t>
      </w:r>
      <w:r>
        <w:rPr>
          <w:i/>
        </w:rPr>
        <w:t>Художественно-эстетическое развитие.</w:t>
      </w:r>
      <w:r>
        <w:t xml:space="preserve"> </w:t>
      </w:r>
    </w:p>
    <w:p w:rsidR="0004692B" w:rsidRDefault="00DF3450">
      <w:pPr>
        <w:spacing w:after="35"/>
        <w:ind w:left="541" w:right="13" w:firstLine="0"/>
      </w:pPr>
      <w:r>
        <w:t xml:space="preserve">Художественно-эстетическое развитие предполагает: </w:t>
      </w:r>
    </w:p>
    <w:p w:rsidR="0004692B" w:rsidRDefault="00DF3450">
      <w:pPr>
        <w:numPr>
          <w:ilvl w:val="0"/>
          <w:numId w:val="5"/>
        </w:numPr>
        <w:spacing w:after="40"/>
        <w:ind w:right="13"/>
      </w:pPr>
      <w: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04692B" w:rsidRDefault="00DF3450">
      <w:pPr>
        <w:numPr>
          <w:ilvl w:val="0"/>
          <w:numId w:val="5"/>
        </w:numPr>
        <w:ind w:right="13"/>
      </w:pPr>
      <w:r>
        <w:t xml:space="preserve">становление эстетического отношения к окружающему миру;  </w:t>
      </w:r>
    </w:p>
    <w:p w:rsidR="0004692B" w:rsidRDefault="00DF3450">
      <w:pPr>
        <w:numPr>
          <w:ilvl w:val="0"/>
          <w:numId w:val="5"/>
        </w:numPr>
        <w:ind w:right="13"/>
      </w:pPr>
      <w:r>
        <w:t xml:space="preserve">формирование элементарных представлений о видах искусства;  </w:t>
      </w:r>
    </w:p>
    <w:p w:rsidR="0004692B" w:rsidRDefault="00DF3450">
      <w:pPr>
        <w:numPr>
          <w:ilvl w:val="0"/>
          <w:numId w:val="5"/>
        </w:numPr>
        <w:ind w:right="13"/>
      </w:pPr>
      <w:r>
        <w:t xml:space="preserve">восприятие музыки, художественной литературы, фольклора;  </w:t>
      </w:r>
    </w:p>
    <w:p w:rsidR="0004692B" w:rsidRDefault="00DF3450">
      <w:pPr>
        <w:numPr>
          <w:ilvl w:val="0"/>
          <w:numId w:val="5"/>
        </w:numPr>
        <w:ind w:right="13"/>
      </w:pPr>
      <w:r>
        <w:t xml:space="preserve">стимулирование сопереживания персонажам художественных произведений; реализацию самостоятельной творческой деятельности детей </w:t>
      </w:r>
    </w:p>
    <w:p w:rsidR="0004692B" w:rsidRDefault="00DF3450">
      <w:pPr>
        <w:spacing w:after="35"/>
        <w:ind w:right="13" w:firstLine="0"/>
      </w:pPr>
      <w:r>
        <w:t xml:space="preserve">(изобразительной, конструктивно-модельной, музыкальной и др.); </w:t>
      </w:r>
    </w:p>
    <w:p w:rsidR="0004692B" w:rsidRPr="003544F5" w:rsidRDefault="00DF3450">
      <w:pPr>
        <w:numPr>
          <w:ilvl w:val="0"/>
          <w:numId w:val="5"/>
        </w:numPr>
        <w:spacing w:after="17" w:line="249" w:lineRule="auto"/>
        <w:ind w:right="13"/>
        <w:rPr>
          <w:color w:val="000000" w:themeColor="text1"/>
        </w:rPr>
      </w:pPr>
      <w:r w:rsidRPr="003544F5">
        <w:rPr>
          <w:color w:val="000000" w:themeColor="text1"/>
        </w:rPr>
        <w:t xml:space="preserve">развитие у детей умения воплощать музыкально-двигательный образ на основе хореографической подготовки, ритмической и художественной гимнастики; </w:t>
      </w:r>
      <w:r w:rsidRPr="003544F5">
        <w:rPr>
          <w:i/>
          <w:color w:val="000000" w:themeColor="text1"/>
        </w:rPr>
        <w:t xml:space="preserve"> </w:t>
      </w:r>
    </w:p>
    <w:p w:rsidR="0004692B" w:rsidRPr="003544F5" w:rsidRDefault="00DF3450">
      <w:pPr>
        <w:numPr>
          <w:ilvl w:val="0"/>
          <w:numId w:val="5"/>
        </w:numPr>
        <w:spacing w:after="17" w:line="249" w:lineRule="auto"/>
        <w:ind w:right="13"/>
        <w:rPr>
          <w:color w:val="000000" w:themeColor="text1"/>
        </w:rPr>
      </w:pPr>
      <w:r w:rsidRPr="003544F5">
        <w:rPr>
          <w:color w:val="000000" w:themeColor="text1"/>
        </w:rPr>
        <w:t xml:space="preserve">стимулирование интереса детей к созданию художественных образов, используя разнообразные материалы; </w:t>
      </w:r>
      <w:r w:rsidRPr="003544F5">
        <w:rPr>
          <w:i/>
          <w:color w:val="000000" w:themeColor="text1"/>
        </w:rPr>
        <w:t xml:space="preserve"> </w:t>
      </w:r>
    </w:p>
    <w:p w:rsidR="0004692B" w:rsidRPr="003544F5" w:rsidRDefault="00DF3450">
      <w:pPr>
        <w:numPr>
          <w:ilvl w:val="0"/>
          <w:numId w:val="5"/>
        </w:numPr>
        <w:spacing w:after="17" w:line="249" w:lineRule="auto"/>
        <w:ind w:right="13"/>
        <w:rPr>
          <w:color w:val="000000" w:themeColor="text1"/>
        </w:rPr>
      </w:pPr>
      <w:r w:rsidRPr="003544F5">
        <w:rPr>
          <w:color w:val="000000" w:themeColor="text1"/>
        </w:rPr>
        <w:t>стимулирование детской активности к самостоятельному творчеству;</w:t>
      </w:r>
      <w:r w:rsidRPr="003544F5">
        <w:rPr>
          <w:i/>
          <w:color w:val="000000" w:themeColor="text1"/>
        </w:rPr>
        <w:t xml:space="preserve"> </w:t>
      </w:r>
    </w:p>
    <w:p w:rsidR="0004692B" w:rsidRPr="003544F5" w:rsidRDefault="00DF3450">
      <w:pPr>
        <w:numPr>
          <w:ilvl w:val="0"/>
          <w:numId w:val="5"/>
        </w:numPr>
        <w:spacing w:after="17" w:line="249" w:lineRule="auto"/>
        <w:ind w:right="13"/>
        <w:rPr>
          <w:color w:val="000000" w:themeColor="text1"/>
        </w:rPr>
      </w:pPr>
      <w:r w:rsidRPr="003544F5">
        <w:rPr>
          <w:color w:val="000000" w:themeColor="text1"/>
        </w:rPr>
        <w:t>формирование представлений у детей о творчестве музыкантов, художников, актеров</w:t>
      </w:r>
      <w:r w:rsidR="002C58AE" w:rsidRPr="003544F5">
        <w:rPr>
          <w:color w:val="000000" w:themeColor="text1"/>
        </w:rPr>
        <w:t xml:space="preserve"> Республики Тыва</w:t>
      </w:r>
      <w:r w:rsidRPr="003544F5">
        <w:rPr>
          <w:color w:val="000000" w:themeColor="text1"/>
        </w:rPr>
        <w:t>.</w:t>
      </w:r>
      <w:r w:rsidRPr="003544F5">
        <w:rPr>
          <w:i/>
          <w:color w:val="000000" w:themeColor="text1"/>
        </w:rPr>
        <w:t xml:space="preserve"> </w:t>
      </w:r>
    </w:p>
    <w:p w:rsidR="0004692B" w:rsidRPr="003544F5" w:rsidRDefault="00DF3450">
      <w:pPr>
        <w:spacing w:after="0" w:line="259" w:lineRule="auto"/>
        <w:ind w:left="501" w:right="0" w:firstLine="0"/>
        <w:jc w:val="center"/>
        <w:rPr>
          <w:color w:val="000000" w:themeColor="text1"/>
        </w:rPr>
      </w:pPr>
      <w:r w:rsidRPr="003544F5">
        <w:rPr>
          <w:color w:val="000000" w:themeColor="text1"/>
        </w:rPr>
        <w:t xml:space="preserve"> </w:t>
      </w:r>
    </w:p>
    <w:p w:rsidR="0004692B" w:rsidRDefault="008C4B88">
      <w:pPr>
        <w:spacing w:after="17"/>
        <w:ind w:left="461" w:right="8" w:hanging="10"/>
        <w:jc w:val="left"/>
      </w:pPr>
      <w:hyperlink r:id="rId73">
        <w:r w:rsidR="00DF3450">
          <w:rPr>
            <w:color w:val="0000FF"/>
            <w:u w:val="single" w:color="0000FF"/>
          </w:rPr>
          <w:t>Художественно</w:t>
        </w:r>
      </w:hyperlink>
      <w:hyperlink r:id="rId74">
        <w:r w:rsidR="00DF3450">
          <w:rPr>
            <w:color w:val="0000FF"/>
            <w:u w:val="single" w:color="0000FF"/>
          </w:rPr>
          <w:t>-</w:t>
        </w:r>
      </w:hyperlink>
      <w:hyperlink r:id="rId75">
        <w:r w:rsidR="00DF3450">
          <w:rPr>
            <w:color w:val="0000FF"/>
            <w:u w:val="single" w:color="0000FF"/>
          </w:rPr>
          <w:t>эстетическое развитие детей от 1 года до 3 лет п. 21.2</w:t>
        </w:r>
      </w:hyperlink>
      <w:hyperlink r:id="rId76">
        <w:r w:rsidR="00DF3450">
          <w:rPr>
            <w:color w:val="0000FF"/>
            <w:u w:val="single" w:color="0000FF"/>
          </w:rPr>
          <w:t>-</w:t>
        </w:r>
      </w:hyperlink>
      <w:hyperlink r:id="rId77">
        <w:r w:rsidR="00DF3450">
          <w:rPr>
            <w:color w:val="0000FF"/>
            <w:u w:val="single" w:color="0000FF"/>
          </w:rPr>
          <w:t>21.3 ФОП</w:t>
        </w:r>
      </w:hyperlink>
      <w:hyperlink r:id="rId78">
        <w:r w:rsidR="00DF3450">
          <w:rPr>
            <w:color w:val="0000FF"/>
          </w:rPr>
          <w:t xml:space="preserve"> </w:t>
        </w:r>
      </w:hyperlink>
      <w:hyperlink r:id="rId79">
        <w:r w:rsidR="00DF3450">
          <w:rPr>
            <w:color w:val="0000FF"/>
            <w:u w:val="single" w:color="0000FF"/>
          </w:rPr>
          <w:t>ДО</w:t>
        </w:r>
      </w:hyperlink>
      <w:hyperlink r:id="rId80">
        <w:r w:rsidR="00DF3450">
          <w:t xml:space="preserve"> </w:t>
        </w:r>
      </w:hyperlink>
    </w:p>
    <w:p w:rsidR="0004692B" w:rsidRDefault="008C4B88">
      <w:pPr>
        <w:spacing w:after="17"/>
        <w:ind w:left="461" w:right="8" w:hanging="10"/>
        <w:jc w:val="left"/>
      </w:pPr>
      <w:hyperlink r:id="rId81">
        <w:r w:rsidR="00DF3450">
          <w:rPr>
            <w:color w:val="0000FF"/>
            <w:u w:val="single" w:color="0000FF"/>
          </w:rPr>
          <w:t>Художественно</w:t>
        </w:r>
      </w:hyperlink>
      <w:hyperlink r:id="rId82">
        <w:r w:rsidR="00DF3450">
          <w:rPr>
            <w:color w:val="0000FF"/>
            <w:u w:val="single" w:color="0000FF"/>
          </w:rPr>
          <w:t>-</w:t>
        </w:r>
      </w:hyperlink>
      <w:hyperlink r:id="rId83">
        <w:r w:rsidR="00DF3450">
          <w:rPr>
            <w:color w:val="0000FF"/>
            <w:u w:val="single" w:color="0000FF"/>
          </w:rPr>
          <w:t>эстетическое развитие детей от 3 лет до 4 лет п.21.4  ФОП ДО</w:t>
        </w:r>
      </w:hyperlink>
      <w:hyperlink r:id="rId84">
        <w:r w:rsidR="00DF3450">
          <w:t xml:space="preserve"> </w:t>
        </w:r>
      </w:hyperlink>
    </w:p>
    <w:p w:rsidR="0004692B" w:rsidRDefault="008C4B88">
      <w:pPr>
        <w:spacing w:after="17"/>
        <w:ind w:left="461" w:right="8" w:hanging="10"/>
        <w:jc w:val="left"/>
      </w:pPr>
      <w:hyperlink r:id="rId85">
        <w:r w:rsidR="00DF3450">
          <w:rPr>
            <w:color w:val="0000FF"/>
            <w:u w:val="single" w:color="0000FF"/>
          </w:rPr>
          <w:t>Художественно</w:t>
        </w:r>
      </w:hyperlink>
      <w:hyperlink r:id="rId86">
        <w:r w:rsidR="00DF3450">
          <w:rPr>
            <w:color w:val="0000FF"/>
            <w:u w:val="single" w:color="0000FF"/>
          </w:rPr>
          <w:t>-</w:t>
        </w:r>
      </w:hyperlink>
      <w:hyperlink r:id="rId87">
        <w:r w:rsidR="00DF3450">
          <w:rPr>
            <w:color w:val="0000FF"/>
            <w:u w:val="single" w:color="0000FF"/>
          </w:rPr>
          <w:t>эстетическое развитие детей от 4 лет до 5 лет п. 21.5 ФОП ДО</w:t>
        </w:r>
      </w:hyperlink>
      <w:hyperlink r:id="rId88">
        <w:r w:rsidR="00DF3450">
          <w:t xml:space="preserve"> </w:t>
        </w:r>
      </w:hyperlink>
    </w:p>
    <w:p w:rsidR="0004692B" w:rsidRDefault="008C4B88">
      <w:pPr>
        <w:spacing w:after="17"/>
        <w:ind w:left="461" w:right="8" w:hanging="10"/>
        <w:jc w:val="left"/>
      </w:pPr>
      <w:hyperlink r:id="rId89">
        <w:r w:rsidR="00DF3450">
          <w:rPr>
            <w:color w:val="0000FF"/>
            <w:u w:val="single" w:color="0000FF"/>
          </w:rPr>
          <w:t>Художественно</w:t>
        </w:r>
      </w:hyperlink>
      <w:hyperlink r:id="rId90">
        <w:r w:rsidR="00DF3450">
          <w:rPr>
            <w:color w:val="0000FF"/>
            <w:u w:val="single" w:color="0000FF"/>
          </w:rPr>
          <w:t>-</w:t>
        </w:r>
      </w:hyperlink>
      <w:hyperlink r:id="rId91">
        <w:r w:rsidR="00DF3450">
          <w:rPr>
            <w:color w:val="0000FF"/>
            <w:u w:val="single" w:color="0000FF"/>
          </w:rPr>
          <w:t>эстетическое развитие детей от 5 лет до 6 лет  п.21.6 ФОП ДО</w:t>
        </w:r>
      </w:hyperlink>
      <w:hyperlink r:id="rId92">
        <w:r w:rsidR="00DF3450">
          <w:t xml:space="preserve"> </w:t>
        </w:r>
      </w:hyperlink>
      <w:hyperlink r:id="rId93">
        <w:r w:rsidR="00DF3450">
          <w:rPr>
            <w:color w:val="0000FF"/>
            <w:u w:val="single" w:color="0000FF"/>
          </w:rPr>
          <w:t>Художественно</w:t>
        </w:r>
      </w:hyperlink>
      <w:hyperlink r:id="rId94">
        <w:r w:rsidR="00DF3450">
          <w:rPr>
            <w:color w:val="0000FF"/>
            <w:u w:val="single" w:color="0000FF"/>
          </w:rPr>
          <w:t>-</w:t>
        </w:r>
      </w:hyperlink>
      <w:hyperlink r:id="rId95">
        <w:r w:rsidR="00DF3450">
          <w:rPr>
            <w:color w:val="0000FF"/>
            <w:u w:val="single" w:color="0000FF"/>
          </w:rPr>
          <w:t>эстетическое развитие детей от 6 лет до 7 лет п.21.7 ФОП ДО</w:t>
        </w:r>
      </w:hyperlink>
      <w:hyperlink r:id="rId96">
        <w:r w:rsidR="00DF3450">
          <w:t xml:space="preserve"> </w:t>
        </w:r>
      </w:hyperlink>
      <w:r w:rsidR="00DF3450">
        <w:t xml:space="preserve"> </w:t>
      </w:r>
      <w:r w:rsidR="00DF3450">
        <w:rPr>
          <w:i/>
          <w:u w:val="single" w:color="000000"/>
        </w:rPr>
        <w:t>Методическое обеспечение образовательной области</w:t>
      </w:r>
      <w:r w:rsidR="00DF3450">
        <w:rPr>
          <w:i/>
        </w:rPr>
        <w:t xml:space="preserve"> </w:t>
      </w:r>
      <w:r w:rsidR="00DF3450">
        <w:rPr>
          <w:i/>
          <w:u w:val="single" w:color="000000"/>
        </w:rPr>
        <w:t>«Художественно-эстетическое развитие»</w:t>
      </w:r>
      <w:r w:rsidR="00DF3450">
        <w:rPr>
          <w:i/>
        </w:rPr>
        <w:t xml:space="preserve"> </w:t>
      </w:r>
    </w:p>
    <w:tbl>
      <w:tblPr>
        <w:tblStyle w:val="TableGrid"/>
        <w:tblW w:w="10423" w:type="dxa"/>
        <w:tblInd w:w="-112" w:type="dxa"/>
        <w:tblCellMar>
          <w:left w:w="112" w:type="dxa"/>
          <w:right w:w="33" w:type="dxa"/>
        </w:tblCellMar>
        <w:tblLook w:val="04A0" w:firstRow="1" w:lastRow="0" w:firstColumn="1" w:lastColumn="0" w:noHBand="0" w:noVBand="1"/>
      </w:tblPr>
      <w:tblGrid>
        <w:gridCol w:w="4221"/>
        <w:gridCol w:w="6202"/>
      </w:tblGrid>
      <w:tr w:rsidR="0004692B">
        <w:trPr>
          <w:trHeight w:val="345"/>
        </w:trPr>
        <w:tc>
          <w:tcPr>
            <w:tcW w:w="422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Программное обеспечение </w:t>
            </w: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Методическое обеспечение </w:t>
            </w:r>
          </w:p>
        </w:tc>
      </w:tr>
      <w:tr w:rsidR="0004692B">
        <w:trPr>
          <w:trHeight w:val="1937"/>
        </w:trPr>
        <w:tc>
          <w:tcPr>
            <w:tcW w:w="422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34" w:lineRule="auto"/>
              <w:ind w:right="64" w:firstLine="0"/>
            </w:pPr>
            <w:r>
              <w:t xml:space="preserve">Программа дошкольного образования «От рождения до школы» под ред. Н.Е.Вераксы, </w:t>
            </w:r>
          </w:p>
          <w:p w:rsidR="0004692B" w:rsidRDefault="00DF3450">
            <w:pPr>
              <w:spacing w:after="0" w:line="259" w:lineRule="auto"/>
              <w:ind w:right="0" w:firstLine="0"/>
              <w:jc w:val="left"/>
            </w:pPr>
            <w:r>
              <w:t xml:space="preserve">Т.С.Комаровой, </w:t>
            </w:r>
          </w:p>
          <w:p w:rsidR="0004692B" w:rsidRDefault="00DF3450">
            <w:pPr>
              <w:spacing w:after="0" w:line="259" w:lineRule="auto"/>
              <w:ind w:right="0" w:firstLine="0"/>
            </w:pPr>
            <w:r>
              <w:t xml:space="preserve">М.А.Васильевой. М.- МозаикаСинтез, 2016 </w:t>
            </w: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1" w:line="233" w:lineRule="auto"/>
              <w:ind w:right="161" w:firstLine="0"/>
            </w:pPr>
            <w:r>
              <w:t>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w:t>
            </w:r>
          </w:p>
          <w:p w:rsidR="0004692B" w:rsidRDefault="00DF3450">
            <w:pPr>
              <w:spacing w:after="0" w:line="259" w:lineRule="auto"/>
              <w:ind w:right="0" w:firstLine="0"/>
              <w:jc w:val="left"/>
            </w:pPr>
            <w:r>
              <w:t xml:space="preserve">Дидактика, 2015 </w:t>
            </w:r>
          </w:p>
        </w:tc>
      </w:tr>
      <w:tr w:rsidR="0004692B">
        <w:trPr>
          <w:trHeight w:val="1952"/>
        </w:trPr>
        <w:tc>
          <w:tcPr>
            <w:tcW w:w="422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2" w:lineRule="auto"/>
              <w:ind w:right="0" w:firstLine="0"/>
              <w:jc w:val="left"/>
            </w:pPr>
            <w:r>
              <w:t xml:space="preserve">Лыкова И.А. Парциальная программа </w:t>
            </w:r>
          </w:p>
          <w:p w:rsidR="0004692B" w:rsidRDefault="00DF3450">
            <w:pPr>
              <w:spacing w:after="0" w:line="259" w:lineRule="auto"/>
              <w:ind w:right="122" w:firstLine="0"/>
            </w:pPr>
            <w:r>
              <w:t xml:space="preserve">художественно-эстетического развития детей 2-7 лет «Цветные ладошки »  - М.:  ООО ИД «Цветной мир», 2015 г. </w:t>
            </w:r>
            <w:r>
              <w:rPr>
                <w:sz w:val="37"/>
                <w:vertAlign w:val="subscript"/>
              </w:rPr>
              <w:t xml:space="preserve"> </w:t>
            </w: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36" w:lineRule="auto"/>
              <w:ind w:right="80" w:firstLine="0"/>
            </w:pPr>
            <w:r>
              <w:t xml:space="preserve">Т.С.Комарова. Художественное творчество. Система работы во II младшей группе детского сада  </w:t>
            </w:r>
          </w:p>
          <w:p w:rsidR="0004692B" w:rsidRDefault="00DF3450">
            <w:pPr>
              <w:spacing w:after="0" w:line="259" w:lineRule="auto"/>
              <w:ind w:right="71" w:firstLine="0"/>
            </w:pPr>
            <w:r>
              <w:t xml:space="preserve">Т.С.Комарова. Художественное творчество. Система работы в подготовительной к школе группе детского сада. - М.: Мозаика-Синтез, 2015 </w:t>
            </w:r>
          </w:p>
        </w:tc>
      </w:tr>
      <w:tr w:rsidR="0004692B">
        <w:trPr>
          <w:trHeight w:val="1637"/>
        </w:trPr>
        <w:tc>
          <w:tcPr>
            <w:tcW w:w="4221" w:type="dxa"/>
            <w:vMerge w:val="restart"/>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 </w:t>
            </w: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tabs>
                <w:tab w:val="center" w:pos="2901"/>
                <w:tab w:val="right" w:pos="6057"/>
              </w:tabs>
              <w:spacing w:after="1" w:line="259" w:lineRule="auto"/>
              <w:ind w:right="0" w:firstLine="0"/>
              <w:jc w:val="left"/>
            </w:pPr>
            <w:r>
              <w:t xml:space="preserve">Т.С.Комарова. </w:t>
            </w:r>
            <w:r>
              <w:tab/>
              <w:t xml:space="preserve">Детское </w:t>
            </w:r>
            <w:r>
              <w:tab/>
              <w:t xml:space="preserve">художественное </w:t>
            </w:r>
          </w:p>
          <w:p w:rsidR="0004692B" w:rsidRDefault="00DF3450">
            <w:pPr>
              <w:spacing w:after="0" w:line="259" w:lineRule="auto"/>
              <w:ind w:right="0" w:firstLine="0"/>
              <w:jc w:val="left"/>
            </w:pPr>
            <w:r>
              <w:t>творчество.</w:t>
            </w:r>
            <w:r>
              <w:rPr>
                <w:b/>
              </w:rPr>
              <w:t xml:space="preserve"> -</w:t>
            </w:r>
            <w:r>
              <w:rPr>
                <w:rFonts w:ascii="Tahoma" w:eastAsia="Tahoma" w:hAnsi="Tahoma" w:cs="Tahoma"/>
                <w:b/>
                <w:color w:val="398BCA"/>
              </w:rPr>
              <w:t xml:space="preserve"> </w:t>
            </w:r>
            <w:r>
              <w:t xml:space="preserve">М.: Мозаика-Синтез,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75" w:firstLine="0"/>
            </w:pPr>
            <w:r>
              <w:t xml:space="preserve">Т.С.Комарова. Изобразительная деятельность в детском саду. Младшая группа. - М.: МозаикаСинтез,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75" w:firstLine="0"/>
            </w:pPr>
            <w:r>
              <w:t xml:space="preserve">Т.С.Комарова. Изобразительная деятельность в детском саду. Средняя группа. - М.: МозаикаСинтез, 2015 </w:t>
            </w:r>
          </w:p>
        </w:tc>
      </w:tr>
      <w:tr w:rsidR="0004692B">
        <w:trPr>
          <w:trHeight w:val="975"/>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75" w:firstLine="0"/>
            </w:pPr>
            <w:r>
              <w:t xml:space="preserve">Т.С.Комарова. Изобразительная деятельность в детском саду. Старшая группа. - М.: МозаикаСинтез,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23" w:line="229" w:lineRule="auto"/>
              <w:ind w:right="0" w:firstLine="0"/>
            </w:pPr>
            <w:r>
              <w:t xml:space="preserve">Т.С.Комарова. Изобразительная деятельность в детском саду. Подготовительная к школе группа. </w:t>
            </w:r>
          </w:p>
          <w:p w:rsidR="0004692B" w:rsidRDefault="00DF3450">
            <w:pPr>
              <w:spacing w:after="0" w:line="259" w:lineRule="auto"/>
              <w:ind w:right="0" w:firstLine="0"/>
              <w:jc w:val="left"/>
            </w:pPr>
            <w:r>
              <w:t xml:space="preserve">- М.: Мозаика-Синтез,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Т.С.Комарова. </w:t>
            </w:r>
            <w:r>
              <w:tab/>
              <w:t xml:space="preserve">Развитие </w:t>
            </w:r>
            <w:r>
              <w:tab/>
              <w:t xml:space="preserve">художественных способностей дошкольников. - М.: МозаикаСинтез, 2015 </w:t>
            </w:r>
          </w:p>
        </w:tc>
      </w:tr>
      <w:tr w:rsidR="0004692B">
        <w:trPr>
          <w:trHeight w:val="162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11" w:line="232" w:lineRule="auto"/>
              <w:ind w:right="73" w:firstLine="0"/>
            </w:pPr>
            <w:r>
              <w:t xml:space="preserve">О.А.Соломенникова. Ознакомление детей с народным искусством. Практическая энциклопедия дошкольного работника. Методические рекомендации, конспекты, </w:t>
            </w:r>
          </w:p>
          <w:p w:rsidR="0004692B" w:rsidRDefault="00DF3450">
            <w:pPr>
              <w:spacing w:after="0" w:line="259" w:lineRule="auto"/>
              <w:ind w:right="0" w:firstLine="0"/>
              <w:jc w:val="left"/>
            </w:pPr>
            <w:r>
              <w:t xml:space="preserve">праздники, диагностика/ диск </w:t>
            </w:r>
          </w:p>
        </w:tc>
      </w:tr>
      <w:tr w:rsidR="0004692B">
        <w:trPr>
          <w:trHeight w:val="1622"/>
        </w:trPr>
        <w:tc>
          <w:tcPr>
            <w:tcW w:w="0" w:type="auto"/>
            <w:vMerge/>
            <w:tcBorders>
              <w:top w:val="nil"/>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79" w:firstLine="0"/>
            </w:pPr>
            <w:r>
              <w:t xml:space="preserve">Т.С.Комарова. Изобразительная деятельность в детском саду. Практическая энциклопедия дошкольного работника. Программа, методические рекомендации, планирование, конспекты, диагностика, интерактивные тесты, </w:t>
            </w:r>
          </w:p>
        </w:tc>
      </w:tr>
      <w:tr w:rsidR="0004692B">
        <w:trPr>
          <w:trHeight w:val="571"/>
        </w:trPr>
        <w:tc>
          <w:tcPr>
            <w:tcW w:w="4221" w:type="dxa"/>
            <w:vMerge w:val="restart"/>
            <w:tcBorders>
              <w:top w:val="single" w:sz="6" w:space="0" w:color="000000"/>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статьи об авторе/ диск </w:t>
            </w:r>
          </w:p>
        </w:tc>
      </w:tr>
      <w:tr w:rsidR="0004692B">
        <w:trPr>
          <w:trHeight w:val="130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67" w:firstLine="0"/>
            </w:pPr>
            <w:r>
              <w:t xml:space="preserve">Ребёнок XXI века. Воспитание культурой. Русская народная культура. Демонстрационный материал. Н.Б.Кутьина. Издательство «Союз художников», СПб., 2013 </w:t>
            </w:r>
          </w:p>
        </w:tc>
      </w:tr>
      <w:tr w:rsidR="0004692B" w:rsidTr="005C7A58">
        <w:trPr>
          <w:trHeight w:val="111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42" w:lineRule="auto"/>
              <w:ind w:right="0" w:firstLine="0"/>
            </w:pPr>
            <w:r>
              <w:t xml:space="preserve">Музыкальное воспитание в детском саду (2-7 лет). Зацепина М.Б. Мозаика-Синтез. 2015 </w:t>
            </w:r>
          </w:p>
          <w:p w:rsidR="0004692B" w:rsidRDefault="00DF3450">
            <w:pPr>
              <w:spacing w:after="0" w:line="259" w:lineRule="auto"/>
              <w:ind w:right="0" w:firstLine="0"/>
              <w:jc w:val="left"/>
            </w:pPr>
            <w:r>
              <w:t xml:space="preserve"> </w:t>
            </w:r>
          </w:p>
        </w:tc>
      </w:tr>
      <w:tr w:rsidR="005C7A58" w:rsidTr="005C7A58">
        <w:trPr>
          <w:trHeight w:val="1111"/>
        </w:trPr>
        <w:tc>
          <w:tcPr>
            <w:tcW w:w="0" w:type="auto"/>
            <w:tcBorders>
              <w:top w:val="nil"/>
              <w:left w:val="single" w:sz="6" w:space="0" w:color="000000"/>
              <w:bottom w:val="nil"/>
              <w:right w:val="single" w:sz="6" w:space="0" w:color="000000"/>
            </w:tcBorders>
          </w:tcPr>
          <w:p w:rsidR="005C7A58" w:rsidRDefault="005C7A58">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5C7A58" w:rsidRDefault="005C7A58">
            <w:pPr>
              <w:spacing w:after="0" w:line="242" w:lineRule="auto"/>
              <w:ind w:right="0" w:firstLine="0"/>
            </w:pPr>
          </w:p>
        </w:tc>
      </w:tr>
      <w:tr w:rsidR="005C7A58">
        <w:trPr>
          <w:trHeight w:val="1111"/>
        </w:trPr>
        <w:tc>
          <w:tcPr>
            <w:tcW w:w="0" w:type="auto"/>
            <w:tcBorders>
              <w:top w:val="nil"/>
              <w:left w:val="single" w:sz="6" w:space="0" w:color="000000"/>
              <w:bottom w:val="single" w:sz="6" w:space="0" w:color="000000"/>
              <w:right w:val="single" w:sz="6" w:space="0" w:color="000000"/>
            </w:tcBorders>
          </w:tcPr>
          <w:p w:rsidR="005C7A58" w:rsidRDefault="005C7A58">
            <w:pPr>
              <w:spacing w:after="160" w:line="259" w:lineRule="auto"/>
              <w:ind w:right="0" w:firstLine="0"/>
              <w:jc w:val="left"/>
            </w:pPr>
          </w:p>
        </w:tc>
        <w:tc>
          <w:tcPr>
            <w:tcW w:w="6202" w:type="dxa"/>
            <w:tcBorders>
              <w:top w:val="single" w:sz="6" w:space="0" w:color="000000"/>
              <w:left w:val="single" w:sz="6" w:space="0" w:color="000000"/>
              <w:bottom w:val="single" w:sz="6" w:space="0" w:color="000000"/>
              <w:right w:val="single" w:sz="6" w:space="0" w:color="000000"/>
            </w:tcBorders>
          </w:tcPr>
          <w:p w:rsidR="005C7A58" w:rsidRDefault="005C7A58">
            <w:pPr>
              <w:spacing w:after="0" w:line="242" w:lineRule="auto"/>
              <w:ind w:right="0" w:firstLine="0"/>
            </w:pPr>
          </w:p>
        </w:tc>
      </w:tr>
    </w:tbl>
    <w:p w:rsidR="0004692B" w:rsidRDefault="00DF3450">
      <w:pPr>
        <w:spacing w:after="0" w:line="259" w:lineRule="auto"/>
        <w:ind w:right="0" w:firstLine="0"/>
        <w:jc w:val="left"/>
      </w:pPr>
      <w:r>
        <w:t xml:space="preserve"> </w:t>
      </w:r>
    </w:p>
    <w:p w:rsidR="0004692B" w:rsidRDefault="00DF3450">
      <w:pPr>
        <w:spacing w:after="13" w:line="248" w:lineRule="auto"/>
        <w:ind w:left="-5" w:right="0" w:hanging="10"/>
        <w:jc w:val="left"/>
      </w:pPr>
      <w:r>
        <w:t xml:space="preserve">2.1.5. </w:t>
      </w:r>
      <w:r>
        <w:rPr>
          <w:i/>
        </w:rPr>
        <w:t>Физическое развитие.</w:t>
      </w:r>
      <w:r>
        <w:t xml:space="preserve"> </w:t>
      </w:r>
    </w:p>
    <w:p w:rsidR="0004692B" w:rsidRDefault="00DF3450">
      <w:pPr>
        <w:ind w:right="13" w:firstLine="541"/>
      </w:pPr>
      <w: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04692B" w:rsidRPr="003544F5" w:rsidRDefault="00DF3450">
      <w:pPr>
        <w:spacing w:after="17" w:line="249" w:lineRule="auto"/>
        <w:ind w:left="716" w:right="0" w:hanging="10"/>
        <w:jc w:val="left"/>
        <w:rPr>
          <w:color w:val="000000" w:themeColor="text1"/>
        </w:rPr>
      </w:pPr>
      <w:r w:rsidRPr="003544F5">
        <w:rPr>
          <w:color w:val="000000" w:themeColor="text1"/>
        </w:rPr>
        <w:t xml:space="preserve">Знакомство детей с играми </w:t>
      </w:r>
      <w:r w:rsidR="002C58AE" w:rsidRPr="003544F5">
        <w:rPr>
          <w:color w:val="000000" w:themeColor="text1"/>
        </w:rPr>
        <w:t>тувинцев</w:t>
      </w:r>
      <w:r w:rsidRPr="003544F5">
        <w:rPr>
          <w:color w:val="000000" w:themeColor="text1"/>
        </w:rPr>
        <w:t xml:space="preserve">. </w:t>
      </w:r>
    </w:p>
    <w:p w:rsidR="0004692B" w:rsidRDefault="00DF3450">
      <w:pPr>
        <w:ind w:left="706" w:right="13" w:firstLine="0"/>
      </w:pPr>
      <w:r>
        <w:t xml:space="preserve">Физическое развитие реализуется через несколько направлений: </w:t>
      </w:r>
    </w:p>
    <w:p w:rsidR="0004692B" w:rsidRDefault="00DF3450">
      <w:pPr>
        <w:spacing w:after="13" w:line="248" w:lineRule="auto"/>
        <w:ind w:left="716" w:right="0" w:hanging="10"/>
        <w:jc w:val="left"/>
      </w:pPr>
      <w:r>
        <w:rPr>
          <w:i/>
        </w:rPr>
        <w:lastRenderedPageBreak/>
        <w:t xml:space="preserve">Формирование начальных представлений о здоровом образе жизни. </w:t>
      </w:r>
    </w:p>
    <w:p w:rsidR="0004692B" w:rsidRDefault="00DF3450">
      <w:pPr>
        <w:ind w:right="13"/>
      </w:pPr>
      <w:r>
        <w:rPr>
          <w:i/>
        </w:rPr>
        <w:t xml:space="preserve">Физическая культура. </w:t>
      </w:r>
      <w:r>
        <w:t xml:space="preserve">Сохранение, укрепление и охрана здоровья детей; повышение умственной и физической работоспособности, предупреждение утомления. </w:t>
      </w:r>
    </w:p>
    <w:p w:rsidR="0004692B" w:rsidRDefault="00DF3450">
      <w:pPr>
        <w:ind w:right="13"/>
      </w:pPr>
      <w: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04692B" w:rsidRDefault="00DF3450">
      <w:pPr>
        <w:ind w:right="13"/>
      </w:pPr>
      <w: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04692B" w:rsidRDefault="00DF3450">
      <w:pPr>
        <w:ind w:right="13"/>
      </w:pPr>
      <w: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04692B" w:rsidRDefault="00DF3450">
      <w:pPr>
        <w:spacing w:after="0" w:line="259" w:lineRule="auto"/>
        <w:ind w:left="706" w:right="0" w:firstLine="0"/>
        <w:jc w:val="left"/>
      </w:pPr>
      <w:r>
        <w:t xml:space="preserve"> </w:t>
      </w:r>
    </w:p>
    <w:p w:rsidR="0004692B" w:rsidRDefault="008C4B88">
      <w:pPr>
        <w:spacing w:after="17"/>
        <w:ind w:left="701" w:right="8" w:hanging="10"/>
        <w:jc w:val="left"/>
      </w:pPr>
      <w:hyperlink r:id="rId97">
        <w:r w:rsidR="00DF3450">
          <w:rPr>
            <w:color w:val="0000FF"/>
            <w:u w:val="single" w:color="0000FF"/>
          </w:rPr>
          <w:t>Физическое развитие детей от 1 года до 3 лет п.22.2</w:t>
        </w:r>
      </w:hyperlink>
      <w:hyperlink r:id="rId98">
        <w:r w:rsidR="00DF3450">
          <w:rPr>
            <w:color w:val="0000FF"/>
            <w:u w:val="single" w:color="0000FF"/>
          </w:rPr>
          <w:t>-</w:t>
        </w:r>
      </w:hyperlink>
      <w:hyperlink r:id="rId99">
        <w:r w:rsidR="00DF3450">
          <w:rPr>
            <w:color w:val="0000FF"/>
            <w:u w:val="single" w:color="0000FF"/>
          </w:rPr>
          <w:t>22.3 ФОП ДО</w:t>
        </w:r>
      </w:hyperlink>
      <w:hyperlink r:id="rId100">
        <w:r w:rsidR="00DF3450">
          <w:t xml:space="preserve"> </w:t>
        </w:r>
      </w:hyperlink>
    </w:p>
    <w:p w:rsidR="0004692B" w:rsidRDefault="008C4B88">
      <w:pPr>
        <w:spacing w:after="17"/>
        <w:ind w:left="701" w:right="8" w:hanging="10"/>
        <w:jc w:val="left"/>
      </w:pPr>
      <w:hyperlink r:id="rId101">
        <w:r w:rsidR="00DF3450">
          <w:rPr>
            <w:color w:val="0000FF"/>
            <w:u w:val="single" w:color="0000FF"/>
          </w:rPr>
          <w:t>Физическое развитие детей от 3 лет до 4 лет п.22.4 ФОП ДО</w:t>
        </w:r>
      </w:hyperlink>
      <w:hyperlink r:id="rId102">
        <w:r w:rsidR="00DF3450">
          <w:t xml:space="preserve"> </w:t>
        </w:r>
      </w:hyperlink>
    </w:p>
    <w:p w:rsidR="0004692B" w:rsidRDefault="008C4B88">
      <w:pPr>
        <w:spacing w:after="17"/>
        <w:ind w:left="701" w:right="8" w:hanging="10"/>
        <w:jc w:val="left"/>
      </w:pPr>
      <w:hyperlink r:id="rId103">
        <w:r w:rsidR="00DF3450">
          <w:rPr>
            <w:color w:val="0000FF"/>
            <w:u w:val="single" w:color="0000FF"/>
          </w:rPr>
          <w:t>Физическое развитие детей от 4 лет до 5 лет п 22.5 ФОП ДО</w:t>
        </w:r>
      </w:hyperlink>
      <w:hyperlink r:id="rId104">
        <w:r w:rsidR="00DF3450">
          <w:t xml:space="preserve"> </w:t>
        </w:r>
      </w:hyperlink>
    </w:p>
    <w:p w:rsidR="0004692B" w:rsidRDefault="008C4B88">
      <w:pPr>
        <w:spacing w:after="17"/>
        <w:ind w:left="701" w:right="8" w:hanging="10"/>
        <w:jc w:val="left"/>
      </w:pPr>
      <w:hyperlink r:id="rId105">
        <w:r w:rsidR="00DF3450">
          <w:rPr>
            <w:color w:val="0000FF"/>
            <w:u w:val="single" w:color="0000FF"/>
          </w:rPr>
          <w:t>Физическое развитие детей от 5 лет до 6 лет п. 22.6 ФОП ДО</w:t>
        </w:r>
      </w:hyperlink>
      <w:hyperlink r:id="rId106">
        <w:r w:rsidR="00DF3450">
          <w:t xml:space="preserve"> </w:t>
        </w:r>
      </w:hyperlink>
    </w:p>
    <w:p w:rsidR="0004692B" w:rsidRDefault="008C4B88">
      <w:pPr>
        <w:spacing w:after="17"/>
        <w:ind w:left="701" w:right="8" w:hanging="10"/>
        <w:jc w:val="left"/>
      </w:pPr>
      <w:hyperlink r:id="rId107">
        <w:r w:rsidR="00DF3450">
          <w:rPr>
            <w:color w:val="0000FF"/>
            <w:u w:val="single" w:color="0000FF"/>
          </w:rPr>
          <w:t>Физическое развитие детей от 6 лет до 76 лет п. 22.7 ФОП ДО</w:t>
        </w:r>
      </w:hyperlink>
      <w:hyperlink r:id="rId108">
        <w:r w:rsidR="00DF3450">
          <w:t xml:space="preserve"> </w:t>
        </w:r>
      </w:hyperlink>
    </w:p>
    <w:p w:rsidR="0004692B" w:rsidRDefault="00DF3450">
      <w:pPr>
        <w:spacing w:after="0" w:line="259" w:lineRule="auto"/>
        <w:ind w:right="280" w:firstLine="0"/>
        <w:jc w:val="center"/>
      </w:pPr>
      <w:r>
        <w:rPr>
          <w:i/>
        </w:rPr>
        <w:t xml:space="preserve"> </w:t>
      </w:r>
    </w:p>
    <w:p w:rsidR="0004692B" w:rsidRDefault="00DF3450">
      <w:pPr>
        <w:spacing w:after="0" w:line="259" w:lineRule="auto"/>
        <w:ind w:left="3500" w:right="427" w:hanging="1772"/>
        <w:jc w:val="left"/>
      </w:pPr>
      <w:r>
        <w:rPr>
          <w:i/>
          <w:u w:val="single" w:color="000000"/>
        </w:rPr>
        <w:t>Методическое обеспечение образовательной области</w:t>
      </w:r>
      <w:r>
        <w:rPr>
          <w:i/>
        </w:rPr>
        <w:t xml:space="preserve">  </w:t>
      </w:r>
      <w:r>
        <w:rPr>
          <w:i/>
          <w:u w:val="single" w:color="000000"/>
        </w:rPr>
        <w:t xml:space="preserve"> «Физическое развитие»</w:t>
      </w:r>
      <w:r>
        <w:rPr>
          <w:i/>
        </w:rPr>
        <w:t xml:space="preserve"> </w:t>
      </w:r>
    </w:p>
    <w:tbl>
      <w:tblPr>
        <w:tblStyle w:val="TableGrid"/>
        <w:tblW w:w="10423" w:type="dxa"/>
        <w:tblInd w:w="-112" w:type="dxa"/>
        <w:tblCellMar>
          <w:left w:w="112" w:type="dxa"/>
          <w:right w:w="26" w:type="dxa"/>
        </w:tblCellMar>
        <w:tblLook w:val="04A0" w:firstRow="1" w:lastRow="0" w:firstColumn="1" w:lastColumn="0" w:noHBand="0" w:noVBand="1"/>
      </w:tblPr>
      <w:tblGrid>
        <w:gridCol w:w="4431"/>
        <w:gridCol w:w="5992"/>
      </w:tblGrid>
      <w:tr w:rsidR="0004692B">
        <w:trPr>
          <w:trHeight w:val="375"/>
        </w:trPr>
        <w:tc>
          <w:tcPr>
            <w:tcW w:w="443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Программное обеспечение </w:t>
            </w: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Методическое обеспечение </w:t>
            </w:r>
          </w:p>
        </w:tc>
      </w:tr>
      <w:tr w:rsidR="0004692B">
        <w:trPr>
          <w:trHeight w:val="1621"/>
        </w:trPr>
        <w:tc>
          <w:tcPr>
            <w:tcW w:w="443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34" w:lineRule="auto"/>
              <w:ind w:right="69" w:firstLine="0"/>
            </w:pPr>
            <w:r>
              <w:t xml:space="preserve">Программа дошкольного образования «От рождения до школы» под ред. Н.Е.Вераксы, </w:t>
            </w:r>
          </w:p>
          <w:p w:rsidR="0004692B" w:rsidRDefault="00DF3450">
            <w:pPr>
              <w:spacing w:after="0" w:line="259" w:lineRule="auto"/>
              <w:ind w:right="0" w:firstLine="0"/>
            </w:pPr>
            <w:r>
              <w:t xml:space="preserve">Т.С.Комаровой, М.А.Васильевой. </w:t>
            </w:r>
          </w:p>
          <w:p w:rsidR="0004692B" w:rsidRDefault="00DF3450">
            <w:pPr>
              <w:spacing w:after="0" w:line="259" w:lineRule="auto"/>
              <w:ind w:right="0" w:firstLine="0"/>
              <w:jc w:val="left"/>
            </w:pPr>
            <w:r>
              <w:t xml:space="preserve">М.- Мозаика-Синтез, 2016 </w:t>
            </w: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78" w:firstLine="0"/>
            </w:pPr>
            <w:r>
              <w:t xml:space="preserve">Л.И.Пензулаева. Физическая культура в детском саду. Система работы во 2 младшей группе. - М.: Мозайка-Синтез, 2015 </w:t>
            </w:r>
          </w:p>
        </w:tc>
      </w:tr>
      <w:tr w:rsidR="0004692B">
        <w:trPr>
          <w:trHeight w:val="976"/>
        </w:trPr>
        <w:tc>
          <w:tcPr>
            <w:tcW w:w="4431" w:type="dxa"/>
            <w:vMerge w:val="restart"/>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t xml:space="preserve"> </w:t>
            </w: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27" w:line="229" w:lineRule="auto"/>
              <w:ind w:right="0" w:firstLine="0"/>
            </w:pPr>
            <w:r>
              <w:t xml:space="preserve">Л.И.Пензулаева. Физическая культура в детском саду. Система работы в средней </w:t>
            </w:r>
          </w:p>
          <w:p w:rsidR="0004692B" w:rsidRDefault="00DF3450">
            <w:pPr>
              <w:spacing w:after="0" w:line="259" w:lineRule="auto"/>
              <w:ind w:right="0" w:firstLine="0"/>
              <w:jc w:val="left"/>
            </w:pPr>
            <w:r>
              <w:t xml:space="preserve">группе. - М.: Мозайка-Синтез,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27" w:line="229" w:lineRule="auto"/>
              <w:ind w:right="0" w:firstLine="0"/>
            </w:pPr>
            <w:r>
              <w:t xml:space="preserve">Л.И.Пензулаева. Физическая культура в детском саду. Система работы в старшей </w:t>
            </w:r>
          </w:p>
          <w:p w:rsidR="0004692B" w:rsidRDefault="00DF3450">
            <w:pPr>
              <w:spacing w:after="0" w:line="259" w:lineRule="auto"/>
              <w:ind w:right="0" w:firstLine="0"/>
              <w:jc w:val="left"/>
            </w:pPr>
            <w:r>
              <w:t xml:space="preserve">группе. - М.: Мозайка-Синтез, 2015 </w:t>
            </w:r>
          </w:p>
        </w:tc>
      </w:tr>
      <w:tr w:rsidR="0004692B">
        <w:trPr>
          <w:trHeight w:val="1307"/>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52" w:firstLine="0"/>
            </w:pPr>
            <w:r>
              <w:t xml:space="preserve">Л.И.Пензулаева. Физическая культура в детском саду. Система работы в подготовительной к школе группе. - М.: Мозайка-Синтез, 2015 </w:t>
            </w:r>
          </w:p>
        </w:tc>
      </w:tr>
      <w:tr w:rsidR="0004692B">
        <w:trPr>
          <w:trHeight w:val="705"/>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Степаненкова. Сборник Подвижных игр для детей 2-7 лет, - М.: Мозайка-Синтез, 2015 </w:t>
            </w:r>
          </w:p>
        </w:tc>
      </w:tr>
      <w:tr w:rsidR="0004692B">
        <w:trPr>
          <w:trHeight w:val="97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29" w:line="231" w:lineRule="auto"/>
              <w:ind w:right="0" w:firstLine="0"/>
            </w:pPr>
            <w:r>
              <w:t xml:space="preserve">М.М.Борисова. Малоподвижные игры и игровые упражнения для детей 3-7 лет. - М.: </w:t>
            </w:r>
          </w:p>
          <w:p w:rsidR="0004692B" w:rsidRDefault="00DF3450">
            <w:pPr>
              <w:spacing w:after="0" w:line="259" w:lineRule="auto"/>
              <w:ind w:right="0" w:firstLine="0"/>
              <w:jc w:val="left"/>
            </w:pPr>
            <w:r>
              <w:t xml:space="preserve">Мозайка-Синтез, 2015 </w:t>
            </w:r>
          </w:p>
        </w:tc>
      </w:tr>
      <w:tr w:rsidR="0004692B">
        <w:trPr>
          <w:trHeight w:val="70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Е.А.Алябьева. Игры-путешествия на участке детского сада. – М.: ТЦ Сфера, 2015 </w:t>
            </w:r>
          </w:p>
        </w:tc>
      </w:tr>
      <w:tr w:rsidR="0004692B">
        <w:trPr>
          <w:trHeight w:val="1681"/>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10" w:line="234" w:lineRule="auto"/>
              <w:ind w:right="52" w:firstLine="0"/>
            </w:pPr>
            <w:r>
              <w:t xml:space="preserve">И.В.Кравченко, Т.Л.Долгова. Прогулка в детском саду. Старшая и подготовительная к школе группа. Методическое пособие. – М.: </w:t>
            </w:r>
          </w:p>
          <w:p w:rsidR="0004692B" w:rsidRDefault="00DF3450">
            <w:pPr>
              <w:spacing w:after="0" w:line="259" w:lineRule="auto"/>
              <w:ind w:right="0" w:firstLine="0"/>
              <w:jc w:val="left"/>
            </w:pPr>
            <w:r>
              <w:t xml:space="preserve">Сфера, 2013 </w:t>
            </w:r>
          </w:p>
        </w:tc>
      </w:tr>
      <w:tr w:rsidR="0004692B">
        <w:trPr>
          <w:trHeight w:val="706"/>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С.Н.Теплюк. Игры-занятия на прогулке с малышами. – М.: Мозаика-Синтез, 2015 </w:t>
            </w:r>
          </w:p>
        </w:tc>
      </w:tr>
      <w:tr w:rsidR="0004692B" w:rsidTr="003544F5">
        <w:trPr>
          <w:trHeight w:val="705"/>
        </w:trPr>
        <w:tc>
          <w:tcPr>
            <w:tcW w:w="0" w:type="auto"/>
            <w:vMerge/>
            <w:tcBorders>
              <w:top w:val="nil"/>
              <w:left w:val="single" w:sz="6" w:space="0" w:color="000000"/>
              <w:bottom w:val="nil"/>
              <w:right w:val="single" w:sz="6" w:space="0" w:color="000000"/>
            </w:tcBorders>
          </w:tcPr>
          <w:p w:rsidR="0004692B" w:rsidRDefault="0004692B">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pPr>
            <w:r>
              <w:t xml:space="preserve">Е.А.Бабенкова, Т.М.Параничева. Подвижные игры на прогулке. – М.: ТЦ Сфера, 2015 </w:t>
            </w:r>
          </w:p>
        </w:tc>
      </w:tr>
      <w:tr w:rsidR="003544F5" w:rsidTr="005C7A58">
        <w:trPr>
          <w:trHeight w:val="705"/>
        </w:trPr>
        <w:tc>
          <w:tcPr>
            <w:tcW w:w="0" w:type="auto"/>
            <w:tcBorders>
              <w:top w:val="nil"/>
              <w:left w:val="single" w:sz="6" w:space="0" w:color="000000"/>
              <w:bottom w:val="nil"/>
              <w:right w:val="single" w:sz="6" w:space="0" w:color="000000"/>
            </w:tcBorders>
          </w:tcPr>
          <w:p w:rsidR="003544F5" w:rsidRDefault="003544F5">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3544F5" w:rsidRDefault="003544F5">
            <w:pPr>
              <w:spacing w:after="0" w:line="259" w:lineRule="auto"/>
              <w:ind w:right="0" w:firstLine="0"/>
            </w:pPr>
            <w:r w:rsidRPr="003544F5">
              <w:rPr>
                <w:color w:val="FF0000"/>
              </w:rPr>
              <w:t>тыва</w:t>
            </w:r>
          </w:p>
        </w:tc>
      </w:tr>
      <w:tr w:rsidR="005C7A58">
        <w:trPr>
          <w:trHeight w:val="705"/>
        </w:trPr>
        <w:tc>
          <w:tcPr>
            <w:tcW w:w="0" w:type="auto"/>
            <w:tcBorders>
              <w:top w:val="nil"/>
              <w:left w:val="single" w:sz="6" w:space="0" w:color="000000"/>
              <w:bottom w:val="single" w:sz="6" w:space="0" w:color="000000"/>
              <w:right w:val="single" w:sz="6" w:space="0" w:color="000000"/>
            </w:tcBorders>
          </w:tcPr>
          <w:p w:rsidR="005C7A58" w:rsidRDefault="005C7A58">
            <w:pPr>
              <w:spacing w:after="160" w:line="259" w:lineRule="auto"/>
              <w:ind w:right="0" w:firstLine="0"/>
              <w:jc w:val="left"/>
            </w:pPr>
          </w:p>
        </w:tc>
        <w:tc>
          <w:tcPr>
            <w:tcW w:w="5992" w:type="dxa"/>
            <w:tcBorders>
              <w:top w:val="single" w:sz="6" w:space="0" w:color="000000"/>
              <w:left w:val="single" w:sz="6" w:space="0" w:color="000000"/>
              <w:bottom w:val="single" w:sz="6" w:space="0" w:color="000000"/>
              <w:right w:val="single" w:sz="6" w:space="0" w:color="000000"/>
            </w:tcBorders>
          </w:tcPr>
          <w:p w:rsidR="005C7A58" w:rsidRPr="003544F5" w:rsidRDefault="005C7A58">
            <w:pPr>
              <w:spacing w:after="0" w:line="259" w:lineRule="auto"/>
              <w:ind w:right="0" w:firstLine="0"/>
              <w:rPr>
                <w:color w:val="FF0000"/>
              </w:rPr>
            </w:pPr>
          </w:p>
        </w:tc>
      </w:tr>
    </w:tbl>
    <w:p w:rsidR="0004692B" w:rsidRDefault="00DF3450">
      <w:pPr>
        <w:spacing w:after="0" w:line="259" w:lineRule="auto"/>
        <w:ind w:right="0" w:firstLine="0"/>
        <w:jc w:val="left"/>
      </w:pPr>
      <w:r>
        <w:t xml:space="preserve"> </w:t>
      </w:r>
    </w:p>
    <w:p w:rsidR="0004692B" w:rsidRDefault="00DF3450">
      <w:pPr>
        <w:spacing w:after="12" w:line="249" w:lineRule="auto"/>
        <w:ind w:left="887" w:right="0" w:hanging="376"/>
        <w:jc w:val="left"/>
      </w:pPr>
      <w:r>
        <w:rPr>
          <w:b/>
        </w:rPr>
        <w:t xml:space="preserve">2.2. Описание вариативных форм, способов, методов и средств реализации программы с учетом возрастных и индивидуальных особенностей </w:t>
      </w:r>
    </w:p>
    <w:p w:rsidR="0004692B" w:rsidRDefault="00DF3450">
      <w:pPr>
        <w:spacing w:after="0" w:line="259" w:lineRule="auto"/>
        <w:ind w:left="354" w:right="368" w:hanging="10"/>
        <w:jc w:val="center"/>
      </w:pPr>
      <w:r>
        <w:rPr>
          <w:b/>
        </w:rPr>
        <w:t xml:space="preserve">воспитанников, специфики их образовательных потребностей и интересов </w:t>
      </w:r>
    </w:p>
    <w:p w:rsidR="0004692B" w:rsidRDefault="008C4B88">
      <w:pPr>
        <w:spacing w:after="17"/>
        <w:ind w:left="701" w:right="8" w:hanging="10"/>
        <w:jc w:val="left"/>
      </w:pPr>
      <w:hyperlink r:id="rId109">
        <w:r w:rsidR="00DF3450">
          <w:rPr>
            <w:color w:val="0000FF"/>
            <w:u w:val="single" w:color="0000FF"/>
          </w:rPr>
          <w:t>ФОП ДО п. 23</w:t>
        </w:r>
      </w:hyperlink>
      <w:hyperlink r:id="rId110">
        <w:r w:rsidR="00DF3450">
          <w:rPr>
            <w:color w:val="0000FF"/>
            <w:u w:val="single" w:color="0000FF"/>
          </w:rPr>
          <w:t>-23.5</w:t>
        </w:r>
      </w:hyperlink>
      <w:hyperlink r:id="rId111">
        <w:r w:rsidR="00DF3450">
          <w:t xml:space="preserve"> </w:t>
        </w:r>
      </w:hyperlink>
      <w:r w:rsidR="00DF3450">
        <w:t xml:space="preserve"> </w:t>
      </w:r>
    </w:p>
    <w:p w:rsidR="0004692B" w:rsidRDefault="00DF3450">
      <w:pPr>
        <w:spacing w:after="12" w:line="249" w:lineRule="auto"/>
        <w:ind w:left="716" w:right="0" w:hanging="10"/>
        <w:jc w:val="left"/>
      </w:pPr>
      <w:r>
        <w:rPr>
          <w:b/>
        </w:rPr>
        <w:t xml:space="preserve">Методы реализации Программы </w:t>
      </w:r>
      <w:r>
        <w:t xml:space="preserve"> </w:t>
      </w:r>
    </w:p>
    <w:p w:rsidR="0004692B" w:rsidRDefault="008C4B88">
      <w:pPr>
        <w:spacing w:after="17"/>
        <w:ind w:left="701" w:right="8" w:hanging="10"/>
        <w:jc w:val="left"/>
      </w:pPr>
      <w:hyperlink r:id="rId112">
        <w:r w:rsidR="00DF3450">
          <w:rPr>
            <w:color w:val="0000FF"/>
            <w:u w:val="single" w:color="0000FF"/>
          </w:rPr>
          <w:t>ФОП ДО п. 23.6</w:t>
        </w:r>
      </w:hyperlink>
      <w:hyperlink r:id="rId113">
        <w:r w:rsidR="00DF3450">
          <w:t xml:space="preserve"> </w:t>
        </w:r>
      </w:hyperlink>
      <w:r w:rsidR="00DF3450">
        <w:t xml:space="preserve"> </w:t>
      </w:r>
    </w:p>
    <w:p w:rsidR="0004692B" w:rsidRDefault="00DF3450">
      <w:pPr>
        <w:spacing w:after="0" w:line="259" w:lineRule="auto"/>
        <w:ind w:left="706" w:right="0" w:firstLine="0"/>
        <w:jc w:val="left"/>
      </w:pPr>
      <w:r>
        <w:t xml:space="preserve"> </w:t>
      </w:r>
    </w:p>
    <w:p w:rsidR="0004692B" w:rsidRDefault="00DF3450">
      <w:pPr>
        <w:spacing w:after="0" w:line="259" w:lineRule="auto"/>
        <w:ind w:left="706" w:right="0" w:firstLine="0"/>
        <w:jc w:val="left"/>
      </w:pPr>
      <w:r>
        <w:t xml:space="preserve"> </w:t>
      </w:r>
    </w:p>
    <w:p w:rsidR="0004692B" w:rsidRDefault="00DF3450">
      <w:pPr>
        <w:spacing w:after="12" w:line="249" w:lineRule="auto"/>
        <w:ind w:left="841" w:right="453" w:firstLine="405"/>
        <w:jc w:val="left"/>
      </w:pPr>
      <w:r>
        <w:rPr>
          <w:b/>
        </w:rPr>
        <w:t>Реализация образовательной программы в ДОУ происходит  через различные средства работы с детьми дошкольного возраста:</w:t>
      </w:r>
      <w:r>
        <w:rPr>
          <w:b/>
          <w:sz w:val="37"/>
          <w:vertAlign w:val="subscript"/>
        </w:rPr>
        <w:t xml:space="preserve"> </w:t>
      </w:r>
    </w:p>
    <w:p w:rsidR="0004692B" w:rsidRDefault="00DF3450">
      <w:pPr>
        <w:numPr>
          <w:ilvl w:val="0"/>
          <w:numId w:val="6"/>
        </w:numPr>
        <w:ind w:right="13"/>
      </w:pPr>
      <w:r>
        <w:t>демонстрационные (применяемые взрослым) и раздаточные (используемые детьми);</w:t>
      </w:r>
      <w:r>
        <w:rPr>
          <w:sz w:val="37"/>
          <w:vertAlign w:val="subscript"/>
        </w:rPr>
        <w:t xml:space="preserve"> </w:t>
      </w:r>
    </w:p>
    <w:p w:rsidR="0004692B" w:rsidRDefault="00DF3450">
      <w:pPr>
        <w:numPr>
          <w:ilvl w:val="0"/>
          <w:numId w:val="6"/>
        </w:numPr>
        <w:ind w:right="13"/>
      </w:pPr>
      <w:r>
        <w:t>визуальные (для зрительного восприятия), аудиовизуальные (для слухового восприятия);</w:t>
      </w:r>
      <w:r>
        <w:rPr>
          <w:sz w:val="37"/>
          <w:vertAlign w:val="subscript"/>
        </w:rPr>
        <w:t xml:space="preserve"> </w:t>
      </w:r>
    </w:p>
    <w:p w:rsidR="0004692B" w:rsidRDefault="00DF3450">
      <w:pPr>
        <w:numPr>
          <w:ilvl w:val="0"/>
          <w:numId w:val="6"/>
        </w:numPr>
        <w:ind w:right="13"/>
      </w:pPr>
      <w:r>
        <w:t xml:space="preserve">естественные (натуральные) и искусственные (созданные человеком); </w:t>
      </w:r>
    </w:p>
    <w:p w:rsidR="0004692B" w:rsidRDefault="00DF3450">
      <w:pPr>
        <w:numPr>
          <w:ilvl w:val="0"/>
          <w:numId w:val="6"/>
        </w:numPr>
        <w:ind w:right="13"/>
      </w:pPr>
      <w:r>
        <w:t xml:space="preserve">реальные (существующие) и виртуальные (не существующие, невозможные) и др. </w:t>
      </w:r>
    </w:p>
    <w:p w:rsidR="0004692B" w:rsidRDefault="00DF3450">
      <w:pPr>
        <w:ind w:right="13"/>
      </w:pPr>
      <w:r>
        <w:t>С точки зрения содержания дошкольного образования, имеющего деятельностную основу, используются средства, направленные на развитие деятельности детей:</w:t>
      </w:r>
      <w:r>
        <w:rPr>
          <w:sz w:val="37"/>
          <w:vertAlign w:val="subscript"/>
        </w:rPr>
        <w:t xml:space="preserve"> </w:t>
      </w:r>
    </w:p>
    <w:p w:rsidR="0004692B" w:rsidRDefault="00DF3450">
      <w:pPr>
        <w:numPr>
          <w:ilvl w:val="0"/>
          <w:numId w:val="6"/>
        </w:numPr>
        <w:ind w:right="13"/>
      </w:pPr>
      <w:r>
        <w:lastRenderedPageBreak/>
        <w:t>двигательной (оборудование для ходьбы, бега, ползания, лазанья, прыгания, занятий с мячом и др.);</w:t>
      </w:r>
      <w:r>
        <w:rPr>
          <w:sz w:val="37"/>
          <w:vertAlign w:val="subscript"/>
        </w:rPr>
        <w:t xml:space="preserve"> </w:t>
      </w:r>
    </w:p>
    <w:p w:rsidR="0004692B" w:rsidRDefault="00DF3450">
      <w:pPr>
        <w:numPr>
          <w:ilvl w:val="0"/>
          <w:numId w:val="6"/>
        </w:numPr>
        <w:ind w:right="13"/>
      </w:pPr>
      <w:r>
        <w:t xml:space="preserve">игровой (игры, игрушки); </w:t>
      </w:r>
    </w:p>
    <w:p w:rsidR="0004692B" w:rsidRDefault="00DF3450">
      <w:pPr>
        <w:numPr>
          <w:ilvl w:val="0"/>
          <w:numId w:val="6"/>
        </w:numPr>
        <w:ind w:right="13"/>
      </w:pPr>
      <w:r>
        <w:t xml:space="preserve">коммуникативной (дидактический материал); </w:t>
      </w:r>
    </w:p>
    <w:p w:rsidR="0004692B" w:rsidRDefault="00DF3450">
      <w:pPr>
        <w:numPr>
          <w:ilvl w:val="0"/>
          <w:numId w:val="6"/>
        </w:numPr>
        <w:ind w:right="13"/>
      </w:pPr>
      <w:r>
        <w:t>чтения (восприятия) художественной литературы (книги для детского чтения, в том числе аудиокниги, иллюстративный материал);</w:t>
      </w:r>
      <w:r>
        <w:rPr>
          <w:sz w:val="37"/>
          <w:vertAlign w:val="subscript"/>
        </w:rPr>
        <w:t xml:space="preserve"> </w:t>
      </w:r>
    </w:p>
    <w:p w:rsidR="0004692B" w:rsidRDefault="00DF3450">
      <w:pPr>
        <w:numPr>
          <w:ilvl w:val="0"/>
          <w:numId w:val="6"/>
        </w:numPr>
        <w:ind w:right="13"/>
      </w:pPr>
      <w: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r>
        <w:rPr>
          <w:sz w:val="37"/>
          <w:vertAlign w:val="subscript"/>
        </w:rPr>
        <w:t xml:space="preserve"> </w:t>
      </w:r>
    </w:p>
    <w:p w:rsidR="0004692B" w:rsidRDefault="00DF3450">
      <w:pPr>
        <w:numPr>
          <w:ilvl w:val="0"/>
          <w:numId w:val="6"/>
        </w:numPr>
        <w:ind w:right="13"/>
      </w:pPr>
      <w:r>
        <w:t xml:space="preserve">трудовой (оборудование и инвентарь для всех видов труда); </w:t>
      </w:r>
    </w:p>
    <w:p w:rsidR="0004692B" w:rsidRDefault="00DF3450">
      <w:pPr>
        <w:numPr>
          <w:ilvl w:val="0"/>
          <w:numId w:val="6"/>
        </w:numPr>
        <w:ind w:right="13"/>
      </w:pPr>
      <w:r>
        <w:t>продуктивной (оборудование и материалы для лепки, аппликации, рисования и конструирования, в том числе строительный материал, конструкторы,</w:t>
      </w:r>
      <w:r>
        <w:rPr>
          <w:sz w:val="37"/>
          <w:vertAlign w:val="subscript"/>
        </w:rPr>
        <w:t xml:space="preserve"> </w:t>
      </w:r>
      <w:r>
        <w:t>природный и бросовый материал);</w:t>
      </w:r>
      <w:r>
        <w:rPr>
          <w:sz w:val="37"/>
          <w:vertAlign w:val="subscript"/>
        </w:rPr>
        <w:t xml:space="preserve"> </w:t>
      </w:r>
    </w:p>
    <w:p w:rsidR="0004692B" w:rsidRDefault="00DF3450">
      <w:pPr>
        <w:ind w:right="13"/>
      </w:pPr>
      <w:r>
        <w:rPr>
          <w:rFonts w:ascii="Segoe UI Symbol" w:eastAsia="Segoe UI Symbol" w:hAnsi="Segoe UI Symbol" w:cs="Segoe UI Symbol"/>
          <w:sz w:val="23"/>
        </w:rPr>
        <w:t></w:t>
      </w:r>
      <w:r>
        <w:rPr>
          <w:rFonts w:ascii="Arial" w:eastAsia="Arial" w:hAnsi="Arial" w:cs="Arial"/>
          <w:sz w:val="23"/>
        </w:rPr>
        <w:t xml:space="preserve"> </w:t>
      </w:r>
      <w:r>
        <w:t>музыкально-художественной (детские музыкальные инструменты, дидактический материал и др.).</w:t>
      </w:r>
      <w:r>
        <w:rPr>
          <w:b/>
        </w:rPr>
        <w:t xml:space="preserve">  </w:t>
      </w:r>
      <w:r>
        <w:t xml:space="preserve"> </w:t>
      </w:r>
    </w:p>
    <w:p w:rsidR="0004692B" w:rsidRPr="003544F5" w:rsidRDefault="00DF3450">
      <w:pPr>
        <w:spacing w:after="0" w:line="259" w:lineRule="auto"/>
        <w:ind w:left="706" w:right="0" w:firstLine="0"/>
        <w:jc w:val="left"/>
        <w:rPr>
          <w:color w:val="000000" w:themeColor="text1"/>
        </w:rPr>
      </w:pPr>
      <w:r w:rsidRPr="003544F5">
        <w:rPr>
          <w:color w:val="000000" w:themeColor="text1"/>
          <w:u w:val="single" w:color="00B050"/>
        </w:rPr>
        <w:t>Средства реализации содержания художественно-эстетического воспитания:</w:t>
      </w:r>
      <w:r w:rsidRPr="003544F5">
        <w:rPr>
          <w:color w:val="000000" w:themeColor="text1"/>
        </w:rPr>
        <w:t xml:space="preserve"> </w:t>
      </w:r>
    </w:p>
    <w:p w:rsidR="003544F5" w:rsidRPr="003544F5" w:rsidRDefault="00DF3450">
      <w:pPr>
        <w:spacing w:after="17" w:line="249" w:lineRule="auto"/>
        <w:ind w:left="716" w:right="0" w:hanging="10"/>
        <w:jc w:val="left"/>
        <w:rPr>
          <w:color w:val="000000" w:themeColor="text1"/>
        </w:rPr>
      </w:pPr>
      <w:r w:rsidRPr="003544F5">
        <w:rPr>
          <w:color w:val="000000" w:themeColor="text1"/>
        </w:rPr>
        <w:t>эстетическое общение;</w:t>
      </w:r>
    </w:p>
    <w:p w:rsidR="003544F5" w:rsidRPr="003544F5" w:rsidRDefault="00DF3450">
      <w:pPr>
        <w:spacing w:after="17" w:line="249" w:lineRule="auto"/>
        <w:ind w:left="716" w:right="0" w:hanging="10"/>
        <w:jc w:val="left"/>
        <w:rPr>
          <w:color w:val="000000" w:themeColor="text1"/>
        </w:rPr>
      </w:pPr>
      <w:r w:rsidRPr="003544F5">
        <w:rPr>
          <w:color w:val="000000" w:themeColor="text1"/>
        </w:rPr>
        <w:t xml:space="preserve"> природа; </w:t>
      </w:r>
    </w:p>
    <w:p w:rsidR="003544F5" w:rsidRPr="003544F5" w:rsidRDefault="00DF3450">
      <w:pPr>
        <w:spacing w:after="17" w:line="249" w:lineRule="auto"/>
        <w:ind w:left="716" w:right="0" w:hanging="10"/>
        <w:jc w:val="left"/>
        <w:rPr>
          <w:color w:val="000000" w:themeColor="text1"/>
        </w:rPr>
      </w:pPr>
      <w:r w:rsidRPr="003544F5">
        <w:rPr>
          <w:color w:val="000000" w:themeColor="text1"/>
        </w:rPr>
        <w:t xml:space="preserve">искусство; </w:t>
      </w:r>
    </w:p>
    <w:p w:rsidR="0004692B" w:rsidRPr="003544F5" w:rsidRDefault="00DF3450">
      <w:pPr>
        <w:spacing w:after="17" w:line="249" w:lineRule="auto"/>
        <w:ind w:left="716" w:right="0" w:hanging="10"/>
        <w:jc w:val="left"/>
        <w:rPr>
          <w:color w:val="000000" w:themeColor="text1"/>
        </w:rPr>
      </w:pPr>
      <w:r w:rsidRPr="003544F5">
        <w:rPr>
          <w:color w:val="000000" w:themeColor="text1"/>
        </w:rPr>
        <w:t xml:space="preserve">окружающая предметная среда; </w:t>
      </w:r>
    </w:p>
    <w:p w:rsidR="003544F5" w:rsidRPr="003544F5" w:rsidRDefault="00DF3450">
      <w:pPr>
        <w:spacing w:after="17" w:line="249" w:lineRule="auto"/>
        <w:ind w:left="-5" w:right="0" w:hanging="10"/>
        <w:jc w:val="left"/>
        <w:rPr>
          <w:color w:val="000000" w:themeColor="text1"/>
        </w:rPr>
      </w:pPr>
      <w:r w:rsidRPr="003544F5">
        <w:rPr>
          <w:color w:val="000000" w:themeColor="text1"/>
        </w:rPr>
        <w:t>самостоятельная художественная деятельность детей;</w:t>
      </w:r>
    </w:p>
    <w:p w:rsidR="003544F5" w:rsidRPr="003544F5" w:rsidRDefault="00DF3450">
      <w:pPr>
        <w:spacing w:after="17" w:line="249" w:lineRule="auto"/>
        <w:ind w:left="-5" w:right="0" w:hanging="10"/>
        <w:jc w:val="left"/>
        <w:rPr>
          <w:color w:val="000000" w:themeColor="text1"/>
        </w:rPr>
      </w:pPr>
      <w:r w:rsidRPr="003544F5">
        <w:rPr>
          <w:color w:val="000000" w:themeColor="text1"/>
        </w:rPr>
        <w:t xml:space="preserve"> разнообразные виды игр;</w:t>
      </w:r>
    </w:p>
    <w:p w:rsidR="0004692B" w:rsidRPr="003544F5" w:rsidRDefault="00DF3450">
      <w:pPr>
        <w:spacing w:after="17" w:line="249" w:lineRule="auto"/>
        <w:ind w:left="-5" w:right="0" w:hanging="10"/>
        <w:jc w:val="left"/>
        <w:rPr>
          <w:color w:val="000000" w:themeColor="text1"/>
        </w:rPr>
      </w:pPr>
      <w:r w:rsidRPr="003544F5">
        <w:rPr>
          <w:color w:val="000000" w:themeColor="text1"/>
        </w:rPr>
        <w:t xml:space="preserve"> разные виды труда детей в детском саду. </w:t>
      </w:r>
    </w:p>
    <w:p w:rsidR="0004692B" w:rsidRDefault="00DF3450">
      <w:pPr>
        <w:ind w:right="13"/>
      </w:pPr>
      <w: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04692B" w:rsidRDefault="00DF3450">
      <w:pPr>
        <w:ind w:right="13"/>
      </w:pPr>
      <w:r>
        <w:t xml:space="preserve">Изучаемые детьми темы выступают как материал для достижения целей образовательной работы – развитие способностей и инициативы ребенка, овладения доступными для дошкольного возраста культурными средствами (наглядными моделями и символами).  </w:t>
      </w:r>
    </w:p>
    <w:p w:rsidR="0004692B" w:rsidRDefault="00DF3450">
      <w:pPr>
        <w:ind w:right="13"/>
      </w:pPr>
      <w: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своё мышление и воображение. </w:t>
      </w:r>
    </w:p>
    <w:p w:rsidR="0004692B" w:rsidRDefault="00DF3450">
      <w:pPr>
        <w:spacing w:after="0" w:line="259" w:lineRule="auto"/>
        <w:ind w:left="706" w:right="0" w:firstLine="0"/>
        <w:jc w:val="left"/>
      </w:pPr>
      <w:r>
        <w:rPr>
          <w:color w:val="00B050"/>
        </w:rPr>
        <w:t xml:space="preserve"> </w:t>
      </w:r>
    </w:p>
    <w:p w:rsidR="005C7A58" w:rsidRDefault="005C7A58">
      <w:pPr>
        <w:spacing w:after="12" w:line="249" w:lineRule="auto"/>
        <w:ind w:left="-5" w:right="0" w:hanging="10"/>
        <w:jc w:val="left"/>
        <w:rPr>
          <w:b/>
        </w:rPr>
      </w:pPr>
    </w:p>
    <w:p w:rsidR="005C7A58" w:rsidRDefault="005C7A58">
      <w:pPr>
        <w:spacing w:after="12" w:line="249" w:lineRule="auto"/>
        <w:ind w:left="-5" w:right="0" w:hanging="10"/>
        <w:jc w:val="left"/>
        <w:rPr>
          <w:b/>
        </w:rPr>
      </w:pPr>
    </w:p>
    <w:p w:rsidR="005C7A58" w:rsidRDefault="005C7A58">
      <w:pPr>
        <w:spacing w:after="12" w:line="249" w:lineRule="auto"/>
        <w:ind w:left="-5" w:right="0" w:hanging="10"/>
        <w:jc w:val="left"/>
        <w:rPr>
          <w:b/>
        </w:rPr>
      </w:pPr>
    </w:p>
    <w:p w:rsidR="0004692B" w:rsidRDefault="00DF3450">
      <w:pPr>
        <w:spacing w:after="12" w:line="249" w:lineRule="auto"/>
        <w:ind w:left="-5" w:right="0" w:hanging="10"/>
        <w:jc w:val="left"/>
      </w:pPr>
      <w:r>
        <w:rPr>
          <w:b/>
        </w:rPr>
        <w:lastRenderedPageBreak/>
        <w:t xml:space="preserve">2.3. Особенности образовательной деятельности разных видов и культурных практик. </w:t>
      </w:r>
      <w:hyperlink r:id="rId114">
        <w:r>
          <w:rPr>
            <w:b/>
            <w:color w:val="0000FF"/>
            <w:u w:val="single" w:color="0000FF"/>
          </w:rPr>
          <w:t>ФОП ДО п.24</w:t>
        </w:r>
      </w:hyperlink>
      <w:hyperlink r:id="rId115">
        <w:r>
          <w:rPr>
            <w:b/>
          </w:rPr>
          <w:t xml:space="preserve"> </w:t>
        </w:r>
      </w:hyperlink>
      <w:r>
        <w:rPr>
          <w:b/>
          <w:color w:val="FF0000"/>
        </w:rPr>
        <w:t xml:space="preserve"> </w:t>
      </w:r>
    </w:p>
    <w:p w:rsidR="0004692B" w:rsidRDefault="00DF3450">
      <w:pPr>
        <w:spacing w:after="0" w:line="259" w:lineRule="auto"/>
        <w:ind w:left="706" w:right="0" w:firstLine="0"/>
        <w:jc w:val="left"/>
      </w:pPr>
      <w:r>
        <w:t xml:space="preserve"> </w:t>
      </w:r>
    </w:p>
    <w:p w:rsidR="0004692B" w:rsidRDefault="00DF3450">
      <w:pPr>
        <w:ind w:right="13"/>
      </w:pPr>
      <w:r>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во второй половине дня носит преимущественно подгрупповой характер.    </w:t>
      </w:r>
    </w:p>
    <w:p w:rsidR="0004692B" w:rsidRDefault="00DF3450">
      <w:pPr>
        <w:numPr>
          <w:ilvl w:val="0"/>
          <w:numId w:val="7"/>
        </w:numPr>
        <w:ind w:right="13"/>
      </w:pPr>
      <w:r>
        <w:rPr>
          <w:b/>
        </w:rPr>
        <w:t xml:space="preserve">Совместная игра  воспитателя и детей (сюжетно-ролевая, режиссерская, игра-драматизация, строительноконструктивные игры) </w:t>
      </w:r>
      <w:r>
        <w:t xml:space="preserve">направлена на обогащение содержания творческих игр, освоение детьми игровых умений, необходимых для организации самостоятельной игры. </w:t>
      </w:r>
      <w:r>
        <w:rPr>
          <w:b/>
        </w:rPr>
        <w:t xml:space="preserve"> </w:t>
      </w:r>
      <w:r>
        <w:t xml:space="preserve"> </w:t>
      </w:r>
    </w:p>
    <w:p w:rsidR="0004692B" w:rsidRDefault="00DF3450">
      <w:pPr>
        <w:numPr>
          <w:ilvl w:val="0"/>
          <w:numId w:val="7"/>
        </w:numPr>
        <w:spacing w:after="0" w:line="259" w:lineRule="auto"/>
        <w:ind w:right="13"/>
      </w:pPr>
      <w:r>
        <w:rPr>
          <w:b/>
        </w:rPr>
        <w:t xml:space="preserve">Ситуации </w:t>
      </w:r>
      <w:r>
        <w:rPr>
          <w:b/>
        </w:rPr>
        <w:tab/>
        <w:t>общения</w:t>
      </w:r>
      <w:r>
        <w:t xml:space="preserve"> </w:t>
      </w:r>
      <w:r>
        <w:tab/>
        <w:t xml:space="preserve">и </w:t>
      </w:r>
      <w:r>
        <w:tab/>
        <w:t xml:space="preserve">накопления </w:t>
      </w:r>
      <w:r>
        <w:tab/>
        <w:t xml:space="preserve">положительного </w:t>
      </w:r>
      <w:r>
        <w:tab/>
        <w:t>социально-</w:t>
      </w:r>
    </w:p>
    <w:p w:rsidR="0004692B" w:rsidRDefault="00DF3450">
      <w:pPr>
        <w:ind w:right="13" w:firstLine="0"/>
      </w:pPr>
      <w:r>
        <w:t xml:space="preserve">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04692B" w:rsidRDefault="00DF3450">
      <w:pPr>
        <w:numPr>
          <w:ilvl w:val="0"/>
          <w:numId w:val="7"/>
        </w:numPr>
        <w:ind w:right="13"/>
      </w:pPr>
      <w:r>
        <w:rPr>
          <w:b/>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тематике, содержанию. Начало мастерской –  это обычно задание вокруг слова, мелодии, рисунка, предмета, воспоминания.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04692B" w:rsidRDefault="00DF3450">
      <w:pPr>
        <w:numPr>
          <w:ilvl w:val="0"/>
          <w:numId w:val="7"/>
        </w:numPr>
        <w:ind w:right="13"/>
      </w:pPr>
      <w:r>
        <w:rPr>
          <w:b/>
        </w:rPr>
        <w:t>Музыкально-театральная и литературная гостиная</w:t>
      </w:r>
      <w: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04692B" w:rsidRDefault="00DF3450">
      <w:pPr>
        <w:numPr>
          <w:ilvl w:val="0"/>
          <w:numId w:val="7"/>
        </w:numPr>
        <w:ind w:right="13"/>
      </w:pPr>
      <w:r>
        <w:rPr>
          <w:b/>
        </w:rPr>
        <w:t>Сенсорный и интеллектуальный тренинг</w:t>
      </w:r>
      <w: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04692B" w:rsidRDefault="00DF3450">
      <w:pPr>
        <w:numPr>
          <w:ilvl w:val="0"/>
          <w:numId w:val="7"/>
        </w:numPr>
        <w:ind w:right="13"/>
      </w:pPr>
      <w:r>
        <w:rPr>
          <w:b/>
        </w:rPr>
        <w:t>Детский досуг</w:t>
      </w:r>
      <w:r>
        <w:t xml:space="preserve"> – вид деятельности, целенаправленно организуемый взрослыми для игры, развлечения, отдыха.  </w:t>
      </w:r>
    </w:p>
    <w:p w:rsidR="0004692B" w:rsidRDefault="00DF3450">
      <w:pPr>
        <w:numPr>
          <w:ilvl w:val="0"/>
          <w:numId w:val="7"/>
        </w:numPr>
        <w:ind w:right="13"/>
      </w:pPr>
      <w:r>
        <w:rPr>
          <w:b/>
        </w:rPr>
        <w:t>Коллективная и индивидуальная трудовая деятельность</w:t>
      </w:r>
      <w:r>
        <w:t xml:space="preserve">  носит общественно полезный характер и организуется как хозяйственно-бытовой труд и труд в природе. </w:t>
      </w:r>
    </w:p>
    <w:p w:rsidR="0004692B" w:rsidRDefault="00DF3450">
      <w:pPr>
        <w:numPr>
          <w:ilvl w:val="0"/>
          <w:numId w:val="7"/>
        </w:numPr>
        <w:ind w:right="13"/>
      </w:pPr>
      <w:r>
        <w:rPr>
          <w:b/>
        </w:rPr>
        <w:lastRenderedPageBreak/>
        <w:t>Экологическая игра -</w:t>
      </w:r>
      <w:r>
        <w:t xml:space="preserve"> в жизни детей дошкольного возраста игра и ознакомление с природой объедены и заключается в том, чтобы "погрузить" детей в любимую деятельность и создать благоприятный эмоциональный фон для восприятия "природного" содержания. </w:t>
      </w:r>
    </w:p>
    <w:p w:rsidR="0004692B" w:rsidRDefault="00DF3450">
      <w:pPr>
        <w:ind w:right="13"/>
      </w:pPr>
      <w:r>
        <w:t>Знание о природе при помощи игры, вызывающей переживания оказывает влияния на формирование у них бережного и внимательного отношения к объектам растительного и животного мира</w:t>
      </w:r>
      <w:r>
        <w:rPr>
          <w:color w:val="FF0000"/>
        </w:rPr>
        <w:t xml:space="preserve">.     </w:t>
      </w:r>
      <w:r>
        <w:t xml:space="preserve"> </w:t>
      </w:r>
    </w:p>
    <w:p w:rsidR="0004692B" w:rsidRDefault="00DF3450">
      <w:pPr>
        <w:spacing w:after="0" w:line="259" w:lineRule="auto"/>
        <w:ind w:right="0" w:firstLine="0"/>
        <w:jc w:val="left"/>
      </w:pPr>
      <w:r>
        <w:rPr>
          <w:b/>
        </w:rPr>
        <w:t xml:space="preserve"> </w:t>
      </w:r>
    </w:p>
    <w:p w:rsidR="0004692B" w:rsidRDefault="00DF3450">
      <w:pPr>
        <w:numPr>
          <w:ilvl w:val="0"/>
          <w:numId w:val="8"/>
        </w:numPr>
        <w:spacing w:after="12" w:line="249" w:lineRule="auto"/>
        <w:ind w:right="0" w:hanging="211"/>
        <w:jc w:val="left"/>
      </w:pPr>
      <w:r>
        <w:rPr>
          <w:b/>
        </w:rPr>
        <w:t>4.Способы и направления поддержки детской инициативы</w:t>
      </w:r>
      <w:hyperlink r:id="rId116">
        <w:r>
          <w:rPr>
            <w:b/>
          </w:rPr>
          <w:t xml:space="preserve"> </w:t>
        </w:r>
      </w:hyperlink>
      <w:hyperlink r:id="rId117">
        <w:r>
          <w:rPr>
            <w:b/>
            <w:color w:val="0000FF"/>
            <w:u w:val="single" w:color="0000FF"/>
          </w:rPr>
          <w:t>ФОП ДО п.25</w:t>
        </w:r>
      </w:hyperlink>
      <w:hyperlink r:id="rId118">
        <w:r>
          <w:rPr>
            <w:b/>
          </w:rPr>
          <w:t xml:space="preserve"> </w:t>
        </w:r>
      </w:hyperlink>
      <w:r>
        <w:rPr>
          <w:b/>
        </w:rPr>
        <w:t xml:space="preserve"> </w:t>
      </w:r>
    </w:p>
    <w:p w:rsidR="0004692B" w:rsidRDefault="00DF3450">
      <w:pPr>
        <w:spacing w:after="0" w:line="259" w:lineRule="auto"/>
        <w:ind w:right="0" w:firstLine="0"/>
        <w:jc w:val="left"/>
      </w:pPr>
      <w:r>
        <w:rPr>
          <w:b/>
        </w:rPr>
        <w:t xml:space="preserve"> </w:t>
      </w:r>
    </w:p>
    <w:p w:rsidR="0004692B" w:rsidRDefault="00DF3450">
      <w:pPr>
        <w:spacing w:after="12" w:line="249" w:lineRule="auto"/>
        <w:ind w:left="-5" w:right="0" w:hanging="10"/>
        <w:jc w:val="left"/>
      </w:pPr>
      <w:r>
        <w:rPr>
          <w:b/>
        </w:rPr>
        <w:t xml:space="preserve">2.5. Особенности взаимодействия педагогического коллектива с семьями воспитанников. </w:t>
      </w:r>
      <w:hyperlink r:id="rId119">
        <w:r>
          <w:rPr>
            <w:b/>
            <w:color w:val="0000FF"/>
            <w:u w:val="single" w:color="0000FF"/>
          </w:rPr>
          <w:t>ФОП ДО п. 26</w:t>
        </w:r>
      </w:hyperlink>
      <w:hyperlink r:id="rId120">
        <w:r>
          <w:rPr>
            <w:b/>
          </w:rPr>
          <w:t xml:space="preserve"> </w:t>
        </w:r>
      </w:hyperlink>
      <w:r>
        <w:t xml:space="preserve"> </w:t>
      </w:r>
    </w:p>
    <w:p w:rsidR="0004692B" w:rsidRDefault="00DF3450">
      <w:pPr>
        <w:spacing w:after="0" w:line="259" w:lineRule="auto"/>
        <w:ind w:left="706" w:right="0" w:firstLine="0"/>
        <w:jc w:val="left"/>
      </w:pPr>
      <w:r>
        <w:rPr>
          <w:b/>
        </w:rPr>
        <w:t xml:space="preserve"> </w:t>
      </w:r>
      <w:r>
        <w:t xml:space="preserve"> </w:t>
      </w:r>
    </w:p>
    <w:p w:rsidR="0004692B" w:rsidRDefault="00DF3450">
      <w:pPr>
        <w:ind w:left="706" w:right="13" w:firstLine="0"/>
      </w:pPr>
      <w:r>
        <w:t xml:space="preserve">Модель взаимодействия детского сада и семьи. </w:t>
      </w:r>
      <w:r>
        <w:rPr>
          <w:i/>
        </w:rPr>
        <w:t xml:space="preserve">Приложение </w:t>
      </w:r>
      <w:r w:rsidR="00B80EE0">
        <w:rPr>
          <w:i/>
        </w:rPr>
        <w:t>2</w:t>
      </w:r>
      <w:r>
        <w:rPr>
          <w:i/>
        </w:rPr>
        <w:t xml:space="preserve">. </w:t>
      </w:r>
    </w:p>
    <w:p w:rsidR="0004692B" w:rsidRDefault="00DF3450">
      <w:pPr>
        <w:spacing w:after="0" w:line="259" w:lineRule="auto"/>
        <w:ind w:right="0" w:firstLine="0"/>
        <w:jc w:val="left"/>
      </w:pPr>
      <w:r>
        <w:rPr>
          <w:i/>
        </w:rPr>
        <w:t xml:space="preserve"> </w:t>
      </w:r>
    </w:p>
    <w:p w:rsidR="0004692B" w:rsidRDefault="0004692B">
      <w:pPr>
        <w:spacing w:after="0" w:line="259" w:lineRule="auto"/>
        <w:ind w:left="361" w:right="0" w:firstLine="0"/>
        <w:jc w:val="left"/>
      </w:pPr>
    </w:p>
    <w:p w:rsidR="0004692B" w:rsidRDefault="000D6E57" w:rsidP="000D6E57">
      <w:pPr>
        <w:spacing w:after="12" w:line="249" w:lineRule="auto"/>
        <w:ind w:left="1216" w:right="0" w:firstLine="0"/>
        <w:jc w:val="left"/>
      </w:pPr>
      <w:r>
        <w:rPr>
          <w:b/>
        </w:rPr>
        <w:t>2.6.</w:t>
      </w:r>
      <w:r w:rsidR="00DF3450">
        <w:rPr>
          <w:b/>
        </w:rPr>
        <w:t xml:space="preserve">Описание специфики национальных, социокультурных условий, в которых осуществляется образовательная деятельность. </w:t>
      </w:r>
    </w:p>
    <w:p w:rsidR="0004692B" w:rsidRDefault="00DF3450">
      <w:pPr>
        <w:ind w:right="13" w:firstLine="0"/>
      </w:pPr>
      <w:r>
        <w:rPr>
          <w:b/>
        </w:rPr>
        <w:t xml:space="preserve">          </w:t>
      </w:r>
      <w:r>
        <w:t>Содержание национальных и социокультурных условий образования обусловлено природным, культурно-историческим                     социально-экономическим</w:t>
      </w:r>
      <w:r w:rsidR="002C58AE">
        <w:t xml:space="preserve"> своеобразием Республики Тыва</w:t>
      </w:r>
      <w:r>
        <w:t>.</w:t>
      </w:r>
      <w:r>
        <w:rPr>
          <w:color w:val="FF0000"/>
        </w:rPr>
        <w:t xml:space="preserve">  </w:t>
      </w:r>
    </w:p>
    <w:p w:rsidR="0004692B" w:rsidRDefault="00DF3450">
      <w:pPr>
        <w:numPr>
          <w:ilvl w:val="2"/>
          <w:numId w:val="9"/>
        </w:numPr>
        <w:ind w:right="13"/>
      </w:pPr>
      <w:r>
        <w:rPr>
          <w:i/>
        </w:rPr>
        <w:t xml:space="preserve">Климатические  особенности: </w:t>
      </w:r>
      <w:r>
        <w:t xml:space="preserve">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04692B" w:rsidRDefault="00DF3450">
      <w:pPr>
        <w:ind w:right="13" w:firstLine="0"/>
      </w:pPr>
      <w:r>
        <w:t xml:space="preserve">холодный  период:  учебный год (сентябрь-май), составляется  определенный  режим дня и расписание организованных образовательных  форм, на летний период (июнь-август), для которого составляется другой  режим дня.   </w:t>
      </w:r>
    </w:p>
    <w:p w:rsidR="0004692B" w:rsidRDefault="00DF3450">
      <w:pPr>
        <w:numPr>
          <w:ilvl w:val="2"/>
          <w:numId w:val="9"/>
        </w:numPr>
        <w:ind w:right="13"/>
      </w:pPr>
      <w:r>
        <w:rPr>
          <w:i/>
        </w:rPr>
        <w:t>Организация образовательной среды</w:t>
      </w:r>
      <w:r>
        <w:t xml:space="preserve">, направленной на обеспечение  </w:t>
      </w:r>
      <w:r>
        <w:rPr>
          <w:i/>
        </w:rPr>
        <w:t>краеведческого образования</w:t>
      </w:r>
      <w:r>
        <w:t>, осуществляется с учетом реализации принципа культуросообразности и регионализма,</w:t>
      </w:r>
      <w:r>
        <w:rPr>
          <w:i/>
        </w:rPr>
        <w:t xml:space="preserve"> </w:t>
      </w:r>
      <w:r>
        <w:t>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w:t>
      </w:r>
      <w:r w:rsidR="002C58AE">
        <w:t>ствительности Республики Тыва</w:t>
      </w:r>
      <w:r>
        <w:t xml:space="preserve">, с учетом национальных ценностей и традиций в образовании. </w:t>
      </w:r>
    </w:p>
    <w:p w:rsidR="0004692B" w:rsidRDefault="00DF3450">
      <w:pPr>
        <w:ind w:right="13" w:firstLine="0"/>
      </w:pPr>
      <w:r>
        <w:rPr>
          <w:i/>
        </w:rPr>
        <w:t xml:space="preserve">        </w:t>
      </w:r>
      <w:r>
        <w:t xml:space="preserve">Уровень образованности воспитанников, отражающий основные образовательные достижения детей определяется с учетом последовательности приобщения ребенка к социальному опыту по следующим составляющим возможного результата дошкольного образования: </w:t>
      </w:r>
    </w:p>
    <w:p w:rsidR="0004692B" w:rsidRDefault="00DF3450">
      <w:pPr>
        <w:numPr>
          <w:ilvl w:val="2"/>
          <w:numId w:val="10"/>
        </w:numPr>
        <w:ind w:right="13"/>
      </w:pPr>
      <w:r>
        <w:lastRenderedPageBreak/>
        <w:t xml:space="preserve">деятельностно - коммуникативная (уровень развития навыка эффективного применения освоенных способов, умений в продуктивных видах деятельности и области отношений с другими); </w:t>
      </w:r>
    </w:p>
    <w:p w:rsidR="0004692B" w:rsidRDefault="00DF3450">
      <w:pPr>
        <w:numPr>
          <w:ilvl w:val="2"/>
          <w:numId w:val="10"/>
        </w:numPr>
        <w:ind w:right="13"/>
      </w:pPr>
      <w:r>
        <w:t xml:space="preserve">предметно-информационная (степень владения информацией, раскрывающей особенности ближайшего природного и социального окружения); </w:t>
      </w:r>
    </w:p>
    <w:p w:rsidR="0004692B" w:rsidRDefault="00DF3450">
      <w:pPr>
        <w:numPr>
          <w:ilvl w:val="2"/>
          <w:numId w:val="10"/>
        </w:numPr>
        <w:ind w:right="13"/>
      </w:pPr>
      <w:r>
        <w:t xml:space="preserve">ценностно-ориентационная (степень соответствия индивидуальных ориентаций принятым нормам и правилам). </w:t>
      </w:r>
    </w:p>
    <w:p w:rsidR="0004692B" w:rsidRDefault="00DF3450">
      <w:pPr>
        <w:spacing w:after="0" w:line="259" w:lineRule="auto"/>
        <w:ind w:left="706" w:right="0" w:firstLine="0"/>
        <w:jc w:val="left"/>
      </w:pPr>
      <w:r>
        <w:t xml:space="preserve"> </w:t>
      </w:r>
    </w:p>
    <w:p w:rsidR="0004692B" w:rsidRDefault="00DF3450">
      <w:pPr>
        <w:spacing w:after="0" w:line="259" w:lineRule="auto"/>
        <w:ind w:left="741" w:right="0" w:firstLine="0"/>
        <w:jc w:val="center"/>
      </w:pPr>
      <w:r>
        <w:rPr>
          <w:b/>
        </w:rPr>
        <w:t xml:space="preserve"> </w:t>
      </w:r>
    </w:p>
    <w:p w:rsidR="0004692B" w:rsidRDefault="000D6E57" w:rsidP="000D6E57">
      <w:pPr>
        <w:spacing w:after="12" w:line="249" w:lineRule="auto"/>
        <w:ind w:left="1216" w:right="0" w:firstLine="0"/>
        <w:jc w:val="left"/>
      </w:pPr>
      <w:r>
        <w:rPr>
          <w:b/>
        </w:rPr>
        <w:t>2.7.</w:t>
      </w:r>
      <w:r w:rsidR="00DF3450">
        <w:rPr>
          <w:b/>
        </w:rPr>
        <w:t xml:space="preserve">Организация взаимодействия с социальными институтами. </w:t>
      </w:r>
    </w:p>
    <w:p w:rsidR="0004692B" w:rsidRDefault="00DF3450">
      <w:pPr>
        <w:ind w:right="13"/>
      </w:pPr>
      <w:r>
        <w:t xml:space="preserve">Одним из современных требований к  российскому образованию, изложенных в Концепции модернизации российского образования является достижение нового качества образования, которое  может быть достигнуто только в процессе постоянного взаимодействия образовательной системы с  представителями </w:t>
      </w:r>
      <w:r>
        <w:rPr>
          <w:b/>
        </w:rPr>
        <w:t>социальных институтов</w:t>
      </w:r>
      <w:r>
        <w:t xml:space="preserve">.  </w:t>
      </w:r>
    </w:p>
    <w:p w:rsidR="0004692B" w:rsidRDefault="00DF3450">
      <w:pPr>
        <w:ind w:right="13"/>
      </w:pPr>
      <w:r>
        <w:t xml:space="preserve">Социальное партнёрство – это инструмент, с помощью которого, представители различных субъектов, имеющих специфические интересы, организуют совместную деятельность.   </w:t>
      </w:r>
    </w:p>
    <w:p w:rsidR="0004692B" w:rsidRDefault="00DF3450">
      <w:pPr>
        <w:ind w:right="13"/>
      </w:pPr>
      <w:r>
        <w:rPr>
          <w:b/>
        </w:rPr>
        <w:t>Цель:</w:t>
      </w:r>
      <w:r>
        <w:t xml:space="preserve"> создание открытого сообщества различных социальных институтов, позволяющего обеспечить повышение качества образовательной работы детского сада.   </w:t>
      </w:r>
    </w:p>
    <w:p w:rsidR="0004692B" w:rsidRDefault="00DF3450">
      <w:pPr>
        <w:spacing w:after="12" w:line="249" w:lineRule="auto"/>
        <w:ind w:left="716" w:right="0" w:hanging="10"/>
        <w:jc w:val="left"/>
      </w:pPr>
      <w:r>
        <w:rPr>
          <w:b/>
        </w:rPr>
        <w:t xml:space="preserve">Задачи: </w:t>
      </w:r>
    </w:p>
    <w:p w:rsidR="0004692B" w:rsidRDefault="00DF3450">
      <w:pPr>
        <w:numPr>
          <w:ilvl w:val="0"/>
          <w:numId w:val="11"/>
        </w:numPr>
        <w:ind w:right="13"/>
      </w:pPr>
      <w:r>
        <w:t xml:space="preserve">расширить кругозор дошкольников (освоения предметного и природного окружения, развития мышления, обогащения словаря, знакомства с историей, традициями народа); </w:t>
      </w:r>
    </w:p>
    <w:p w:rsidR="0004692B" w:rsidRDefault="00DF3450">
      <w:pPr>
        <w:numPr>
          <w:ilvl w:val="0"/>
          <w:numId w:val="11"/>
        </w:numPr>
        <w:ind w:right="13"/>
      </w:pPr>
      <w:r>
        <w:t xml:space="preserve">формировать навыки общения в различных социальных ситуациях, с людьми разного пола, возраста, национальности, с представителями разных профессий; </w:t>
      </w:r>
    </w:p>
    <w:p w:rsidR="0004692B" w:rsidRDefault="00DF3450">
      <w:pPr>
        <w:numPr>
          <w:ilvl w:val="0"/>
          <w:numId w:val="11"/>
        </w:numPr>
        <w:ind w:right="13"/>
      </w:pPr>
      <w:r>
        <w:t xml:space="preserve">воспитывать уважение к труду взрослых; </w:t>
      </w:r>
    </w:p>
    <w:p w:rsidR="0004692B" w:rsidRDefault="00DF3450">
      <w:pPr>
        <w:numPr>
          <w:ilvl w:val="0"/>
          <w:numId w:val="11"/>
        </w:numPr>
        <w:ind w:right="13"/>
      </w:pPr>
      <w:r>
        <w:t xml:space="preserve">обеспечить преемственность образовательных программ на разных ступенях образования; </w:t>
      </w:r>
    </w:p>
    <w:p w:rsidR="0004692B" w:rsidRDefault="00DF3450">
      <w:pPr>
        <w:ind w:right="13"/>
      </w:pPr>
      <w:r>
        <w:t xml:space="preserve">-обогащать образовательный процесс новыми педагогическими технологиями в области художественно-эстетического воспитания дошкольников; </w:t>
      </w:r>
    </w:p>
    <w:p w:rsidR="0004692B" w:rsidRDefault="00DF3450">
      <w:pPr>
        <w:numPr>
          <w:ilvl w:val="0"/>
          <w:numId w:val="11"/>
        </w:numPr>
        <w:ind w:right="13"/>
      </w:pPr>
      <w:r>
        <w:t xml:space="preserve">оптимизировать воспитательно-образовательный процесс с целью расширения знаний дошкольников об окружающем мире; </w:t>
      </w:r>
    </w:p>
    <w:p w:rsidR="0004692B" w:rsidRDefault="00DF3450">
      <w:pPr>
        <w:numPr>
          <w:ilvl w:val="0"/>
          <w:numId w:val="11"/>
        </w:numPr>
        <w:ind w:right="13"/>
      </w:pPr>
      <w:r>
        <w:t xml:space="preserve">научное сопровождение образовательного процесса, повышение уровня квалификации сотрудников. </w:t>
      </w:r>
    </w:p>
    <w:p w:rsidR="0004692B" w:rsidRDefault="00DF3450">
      <w:pPr>
        <w:ind w:right="13"/>
      </w:pPr>
      <w:r>
        <w:t xml:space="preserve">Взаимодействие с каждым из партнеров базируется на следующих </w:t>
      </w:r>
      <w:r>
        <w:rPr>
          <w:b/>
        </w:rPr>
        <w:t>принципах:</w:t>
      </w:r>
      <w:r>
        <w:t xml:space="preserve"> добровольность, равноправие сторон, уважение интересов друг друга, соблюдение законов и иных нормативных актов. </w:t>
      </w:r>
    </w:p>
    <w:p w:rsidR="0004692B" w:rsidRDefault="00DF3450">
      <w:pPr>
        <w:ind w:left="706" w:right="13" w:firstLine="0"/>
      </w:pPr>
      <w:r>
        <w:t xml:space="preserve">Основные формы организации социального партнерства: </w:t>
      </w:r>
    </w:p>
    <w:p w:rsidR="0004692B" w:rsidRDefault="00DF3450">
      <w:pPr>
        <w:numPr>
          <w:ilvl w:val="0"/>
          <w:numId w:val="12"/>
        </w:numPr>
        <w:ind w:right="13" w:firstLine="0"/>
      </w:pPr>
      <w:r>
        <w:lastRenderedPageBreak/>
        <w:t xml:space="preserve">Совместные мероприятия; </w:t>
      </w:r>
    </w:p>
    <w:p w:rsidR="0004692B" w:rsidRDefault="00DF3450">
      <w:pPr>
        <w:numPr>
          <w:ilvl w:val="0"/>
          <w:numId w:val="12"/>
        </w:numPr>
        <w:ind w:right="13" w:firstLine="0"/>
      </w:pPr>
      <w:r>
        <w:t xml:space="preserve">Коллективно-творческие мероприятия; </w:t>
      </w:r>
    </w:p>
    <w:p w:rsidR="0004692B" w:rsidRDefault="00DF3450">
      <w:pPr>
        <w:numPr>
          <w:ilvl w:val="0"/>
          <w:numId w:val="12"/>
        </w:numPr>
        <w:ind w:right="13" w:firstLine="0"/>
      </w:pPr>
      <w:r>
        <w:t xml:space="preserve">Информационно-просветительские мероприятия; </w:t>
      </w:r>
    </w:p>
    <w:p w:rsidR="0004692B" w:rsidRDefault="00DF3450">
      <w:pPr>
        <w:numPr>
          <w:ilvl w:val="0"/>
          <w:numId w:val="12"/>
        </w:numPr>
        <w:ind w:right="13" w:firstLine="0"/>
      </w:pPr>
      <w:r>
        <w:t xml:space="preserve">Разработка и реализация совместных проектов, акций; </w:t>
      </w:r>
      <w:r>
        <w:rPr>
          <w:rFonts w:ascii="Segoe UI Symbol" w:eastAsia="Segoe UI Symbol" w:hAnsi="Segoe UI Symbol" w:cs="Segoe UI Symbol"/>
          <w:sz w:val="20"/>
        </w:rPr>
        <w:t></w:t>
      </w:r>
      <w:r>
        <w:rPr>
          <w:rFonts w:ascii="Arial" w:eastAsia="Arial" w:hAnsi="Arial" w:cs="Arial"/>
          <w:sz w:val="20"/>
        </w:rPr>
        <w:t xml:space="preserve"> </w:t>
      </w:r>
      <w:r>
        <w:t xml:space="preserve">Кружковая работа с привлечением специалистов. </w:t>
      </w:r>
    </w:p>
    <w:p w:rsidR="0004692B" w:rsidRDefault="00DF3450">
      <w:pPr>
        <w:ind w:right="13"/>
      </w:pPr>
      <w:r>
        <w:rPr>
          <w:b/>
        </w:rPr>
        <w:t xml:space="preserve">Направления </w:t>
      </w:r>
      <w:r>
        <w:t xml:space="preserve">социального партнёрства: работа с государственными структурами и органами местного самоуправления; взаимодействие с учреждениями здравоохранения; взаимодействие с учреждениями образования, науки и культуры; с общественными и коммерческими организациями. </w:t>
      </w:r>
      <w:r>
        <w:rPr>
          <w:sz w:val="37"/>
          <w:vertAlign w:val="subscript"/>
        </w:rPr>
        <w:t xml:space="preserve"> </w:t>
      </w:r>
    </w:p>
    <w:p w:rsidR="0004692B" w:rsidRDefault="00DF3450">
      <w:pPr>
        <w:ind w:right="13"/>
      </w:pPr>
      <w:r>
        <w:t xml:space="preserve">Модель взаимодействия педагогического коллектива с социальными институтами. </w:t>
      </w:r>
      <w:r w:rsidR="00B80EE0">
        <w:rPr>
          <w:i/>
        </w:rPr>
        <w:t>Приложение 3</w:t>
      </w:r>
      <w:r>
        <w:rPr>
          <w:i/>
        </w:rPr>
        <w:t xml:space="preserve"> </w:t>
      </w:r>
    </w:p>
    <w:p w:rsidR="0004692B" w:rsidRDefault="00DF3450">
      <w:pPr>
        <w:spacing w:after="0" w:line="259" w:lineRule="auto"/>
        <w:ind w:left="706" w:right="0" w:firstLine="0"/>
        <w:jc w:val="left"/>
      </w:pPr>
      <w:r>
        <w:rPr>
          <w:i/>
        </w:rPr>
        <w:t>.</w:t>
      </w:r>
      <w:r>
        <w:t xml:space="preserve"> </w:t>
      </w:r>
    </w:p>
    <w:p w:rsidR="0004692B" w:rsidRDefault="00DF3450">
      <w:pPr>
        <w:spacing w:after="0" w:line="259" w:lineRule="auto"/>
        <w:ind w:left="411" w:right="0" w:firstLine="0"/>
        <w:jc w:val="center"/>
      </w:pPr>
      <w:r>
        <w:rPr>
          <w:b/>
        </w:rPr>
        <w:t xml:space="preserve"> </w:t>
      </w:r>
    </w:p>
    <w:p w:rsidR="0004692B" w:rsidRDefault="00DF3450">
      <w:pPr>
        <w:spacing w:after="0" w:line="259" w:lineRule="auto"/>
        <w:ind w:left="411" w:right="0" w:firstLine="0"/>
        <w:jc w:val="center"/>
      </w:pPr>
      <w:r>
        <w:rPr>
          <w:b/>
        </w:rPr>
        <w:t xml:space="preserve"> </w:t>
      </w:r>
    </w:p>
    <w:p w:rsidR="0004692B" w:rsidRDefault="000D6E57">
      <w:pPr>
        <w:spacing w:after="12" w:line="249" w:lineRule="auto"/>
        <w:ind w:left="371" w:right="0" w:hanging="10"/>
        <w:jc w:val="left"/>
      </w:pPr>
      <w:r>
        <w:rPr>
          <w:b/>
        </w:rPr>
        <w:t>2.8</w:t>
      </w:r>
      <w:r w:rsidR="00DF3450">
        <w:rPr>
          <w:b/>
        </w:rPr>
        <w:t xml:space="preserve">. Программа Воспитания </w:t>
      </w:r>
      <w:hyperlink r:id="rId121">
        <w:r w:rsidR="00DF3450">
          <w:rPr>
            <w:b/>
            <w:color w:val="0000FF"/>
            <w:u w:val="single" w:color="0000FF"/>
          </w:rPr>
          <w:t>ФОП ДО п.29</w:t>
        </w:r>
      </w:hyperlink>
      <w:hyperlink r:id="rId122">
        <w:r w:rsidR="00DF3450">
          <w:rPr>
            <w:b/>
          </w:rPr>
          <w:t xml:space="preserve"> </w:t>
        </w:r>
      </w:hyperlink>
      <w:r w:rsidR="00DF3450">
        <w:rPr>
          <w:b/>
        </w:rPr>
        <w:t xml:space="preserve"> </w:t>
      </w:r>
    </w:p>
    <w:p w:rsidR="0004692B" w:rsidRDefault="00DF3450">
      <w:pPr>
        <w:spacing w:after="0" w:line="259" w:lineRule="auto"/>
        <w:ind w:left="361" w:right="0" w:firstLine="0"/>
        <w:jc w:val="left"/>
      </w:pPr>
      <w:r>
        <w:rPr>
          <w:b/>
        </w:rPr>
        <w:t xml:space="preserve"> </w:t>
      </w:r>
    </w:p>
    <w:p w:rsidR="0004692B" w:rsidRDefault="00DF3450">
      <w:pPr>
        <w:spacing w:after="0" w:line="259" w:lineRule="auto"/>
        <w:ind w:left="354" w:right="0" w:hanging="10"/>
        <w:jc w:val="center"/>
      </w:pPr>
      <w:r>
        <w:rPr>
          <w:b/>
        </w:rPr>
        <w:t xml:space="preserve">3.Организационный раздел. </w:t>
      </w:r>
    </w:p>
    <w:p w:rsidR="0004692B" w:rsidRDefault="00DF3450">
      <w:pPr>
        <w:spacing w:after="0" w:line="259" w:lineRule="auto"/>
        <w:ind w:left="411" w:right="0" w:firstLine="0"/>
        <w:jc w:val="center"/>
      </w:pPr>
      <w:r>
        <w:rPr>
          <w:b/>
        </w:rPr>
        <w:t xml:space="preserve"> </w:t>
      </w:r>
    </w:p>
    <w:p w:rsidR="0004692B" w:rsidRDefault="00DF3450">
      <w:pPr>
        <w:spacing w:after="12" w:line="249" w:lineRule="auto"/>
        <w:ind w:left="-5" w:right="0" w:hanging="10"/>
        <w:jc w:val="left"/>
      </w:pPr>
      <w:r>
        <w:rPr>
          <w:b/>
        </w:rPr>
        <w:t>3.1.Психолого-педагогические условия реализации Федеральной программы.</w:t>
      </w:r>
      <w:r>
        <w:rPr>
          <w:rFonts w:ascii="Calibri" w:eastAsia="Calibri" w:hAnsi="Calibri" w:cs="Calibri"/>
          <w:sz w:val="23"/>
        </w:rPr>
        <w:t xml:space="preserve"> </w:t>
      </w:r>
      <w:hyperlink r:id="rId123">
        <w:r>
          <w:rPr>
            <w:b/>
            <w:color w:val="0000FF"/>
            <w:u w:val="single" w:color="0000FF"/>
          </w:rPr>
          <w:t>ФОП ДО п. 30</w:t>
        </w:r>
      </w:hyperlink>
      <w:hyperlink r:id="rId124">
        <w:r>
          <w:rPr>
            <w:b/>
          </w:rPr>
          <w:t xml:space="preserve"> </w:t>
        </w:r>
      </w:hyperlink>
      <w:r>
        <w:rPr>
          <w:b/>
        </w:rPr>
        <w:t xml:space="preserve"> </w:t>
      </w:r>
    </w:p>
    <w:p w:rsidR="0004692B" w:rsidRDefault="00DF3450">
      <w:pPr>
        <w:spacing w:after="12" w:line="249" w:lineRule="auto"/>
        <w:ind w:left="-5" w:right="0" w:hanging="10"/>
        <w:jc w:val="left"/>
      </w:pPr>
      <w:r>
        <w:rPr>
          <w:b/>
        </w:rPr>
        <w:t xml:space="preserve">3.2.Особенности организации развивающей предметно-пространственной среды. </w:t>
      </w:r>
      <w:hyperlink r:id="rId125">
        <w:r>
          <w:rPr>
            <w:b/>
            <w:color w:val="0000FF"/>
            <w:u w:val="single" w:color="0000FF"/>
          </w:rPr>
          <w:t>ФОП ДО п. 31</w:t>
        </w:r>
      </w:hyperlink>
      <w:hyperlink r:id="rId126">
        <w:r>
          <w:rPr>
            <w:b/>
          </w:rPr>
          <w:t xml:space="preserve"> </w:t>
        </w:r>
      </w:hyperlink>
    </w:p>
    <w:p w:rsidR="0004692B" w:rsidRDefault="00DF3450">
      <w:pPr>
        <w:numPr>
          <w:ilvl w:val="0"/>
          <w:numId w:val="13"/>
        </w:numPr>
        <w:spacing w:after="12" w:line="249" w:lineRule="auto"/>
        <w:ind w:right="359" w:hanging="10"/>
        <w:jc w:val="left"/>
      </w:pPr>
      <w:r>
        <w:rPr>
          <w:b/>
        </w:rPr>
        <w:t xml:space="preserve">3.Материально – техническое обеспечение Программы </w:t>
      </w:r>
      <w:r w:rsidR="00B80EE0">
        <w:rPr>
          <w:i/>
        </w:rPr>
        <w:t>Приложение 4</w:t>
      </w:r>
      <w:r>
        <w:rPr>
          <w:b/>
        </w:rPr>
        <w:t xml:space="preserve">  </w:t>
      </w:r>
      <w:hyperlink r:id="rId127">
        <w:r>
          <w:rPr>
            <w:b/>
            <w:color w:val="0000FF"/>
            <w:u w:val="single" w:color="0000FF"/>
          </w:rPr>
          <w:t>ФОП ДО п. 32</w:t>
        </w:r>
      </w:hyperlink>
      <w:hyperlink r:id="rId128">
        <w:r>
          <w:rPr>
            <w:b/>
          </w:rPr>
          <w:t xml:space="preserve"> </w:t>
        </w:r>
      </w:hyperlink>
      <w:r>
        <w:rPr>
          <w:b/>
        </w:rPr>
        <w:t xml:space="preserve"> </w:t>
      </w:r>
    </w:p>
    <w:p w:rsidR="0004692B" w:rsidRDefault="00DF3450">
      <w:pPr>
        <w:spacing w:after="12" w:line="249" w:lineRule="auto"/>
        <w:ind w:left="-5" w:right="0" w:hanging="10"/>
        <w:jc w:val="left"/>
      </w:pPr>
      <w:r>
        <w:rPr>
          <w:b/>
        </w:rPr>
        <w:t>3.4. Обеспечение методическими материалами и средствами обучения и воспитания.</w:t>
      </w:r>
      <w:hyperlink r:id="rId129">
        <w:r>
          <w:rPr>
            <w:b/>
          </w:rPr>
          <w:t xml:space="preserve"> </w:t>
        </w:r>
      </w:hyperlink>
      <w:hyperlink r:id="rId130">
        <w:r>
          <w:rPr>
            <w:b/>
            <w:color w:val="0000FF"/>
            <w:u w:val="single" w:color="0000FF"/>
          </w:rPr>
          <w:t>ФОП ДО п.33</w:t>
        </w:r>
      </w:hyperlink>
      <w:hyperlink r:id="rId131">
        <w:r>
          <w:rPr>
            <w:b/>
          </w:rPr>
          <w:t xml:space="preserve"> </w:t>
        </w:r>
      </w:hyperlink>
      <w:r>
        <w:rPr>
          <w:b/>
        </w:rPr>
        <w:t xml:space="preserve"> </w:t>
      </w:r>
      <w:r w:rsidR="00B80EE0">
        <w:rPr>
          <w:i/>
        </w:rPr>
        <w:t>Приложение 5</w:t>
      </w:r>
      <w:r>
        <w:rPr>
          <w:i/>
        </w:rPr>
        <w:t xml:space="preserve">. </w:t>
      </w:r>
    </w:p>
    <w:p w:rsidR="0004692B" w:rsidRDefault="00DF3450">
      <w:pPr>
        <w:spacing w:after="12" w:line="249" w:lineRule="auto"/>
        <w:ind w:left="-5" w:right="134" w:hanging="10"/>
        <w:jc w:val="left"/>
      </w:pPr>
      <w:r>
        <w:rPr>
          <w:b/>
        </w:rPr>
        <w:t>3.5.Кадровые условия реализации Федеральной программы.</w:t>
      </w:r>
      <w:hyperlink r:id="rId132">
        <w:r>
          <w:rPr>
            <w:rFonts w:ascii="Calibri" w:eastAsia="Calibri" w:hAnsi="Calibri" w:cs="Calibri"/>
            <w:sz w:val="23"/>
          </w:rPr>
          <w:t xml:space="preserve"> </w:t>
        </w:r>
      </w:hyperlink>
      <w:hyperlink r:id="rId133">
        <w:r>
          <w:rPr>
            <w:b/>
            <w:color w:val="0000FF"/>
            <w:u w:val="single" w:color="0000FF"/>
          </w:rPr>
          <w:t>ФОП ДО п.34</w:t>
        </w:r>
      </w:hyperlink>
      <w:hyperlink r:id="rId134">
        <w:r>
          <w:rPr>
            <w:b/>
          </w:rPr>
          <w:t xml:space="preserve"> </w:t>
        </w:r>
      </w:hyperlink>
      <w:r>
        <w:rPr>
          <w:b/>
        </w:rPr>
        <w:t xml:space="preserve"> 3.6. Распорядок и режим дня. </w:t>
      </w:r>
      <w:r w:rsidR="00B80EE0">
        <w:rPr>
          <w:i/>
        </w:rPr>
        <w:t>Приложение 6</w:t>
      </w:r>
      <w:r>
        <w:rPr>
          <w:b/>
        </w:rPr>
        <w:t xml:space="preserve"> </w:t>
      </w:r>
    </w:p>
    <w:p w:rsidR="0004692B" w:rsidRDefault="00DF3450">
      <w:pPr>
        <w:spacing w:after="0" w:line="259" w:lineRule="auto"/>
        <w:ind w:left="706" w:right="0" w:firstLine="0"/>
        <w:jc w:val="left"/>
      </w:pPr>
      <w:r>
        <w:rPr>
          <w:b/>
        </w:rPr>
        <w:t xml:space="preserve"> </w:t>
      </w:r>
    </w:p>
    <w:p w:rsidR="0004692B" w:rsidRDefault="00DF3450">
      <w:pPr>
        <w:spacing w:after="12" w:line="249" w:lineRule="auto"/>
        <w:ind w:left="716" w:right="0" w:hanging="10"/>
        <w:jc w:val="left"/>
      </w:pPr>
      <w:r>
        <w:rPr>
          <w:b/>
        </w:rPr>
        <w:t xml:space="preserve">Описание ежедневной организации жизни и деятельности детей. </w:t>
      </w:r>
    </w:p>
    <w:p w:rsidR="0004692B" w:rsidRDefault="00DF3450">
      <w:pPr>
        <w:ind w:right="13"/>
      </w:pPr>
      <w:r>
        <w:t>Ежедневная организации жизни и деятельности детей</w:t>
      </w:r>
      <w:r>
        <w:rPr>
          <w:i/>
        </w:rPr>
        <w:t xml:space="preserve"> </w:t>
      </w:r>
      <w:r>
        <w:t xml:space="preserve">осуществляется с учетом:  </w:t>
      </w:r>
    </w:p>
    <w:p w:rsidR="0004692B" w:rsidRDefault="00DF3450">
      <w:pPr>
        <w:numPr>
          <w:ilvl w:val="0"/>
          <w:numId w:val="14"/>
        </w:numPr>
        <w:ind w:right="13"/>
      </w:pPr>
      <w: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04692B" w:rsidRDefault="00DF3450">
      <w:pPr>
        <w:numPr>
          <w:ilvl w:val="0"/>
          <w:numId w:val="14"/>
        </w:numPr>
        <w:ind w:right="13"/>
      </w:pPr>
      <w:r>
        <w:t>и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Pr>
          <w:i/>
        </w:rPr>
        <w:t xml:space="preserve">        </w:t>
      </w:r>
      <w:r>
        <w:t xml:space="preserve">  </w:t>
      </w:r>
    </w:p>
    <w:p w:rsidR="0004692B" w:rsidRDefault="00DF3450">
      <w:pPr>
        <w:spacing w:after="0" w:line="259" w:lineRule="auto"/>
        <w:ind w:left="354" w:right="366" w:hanging="10"/>
        <w:jc w:val="center"/>
      </w:pPr>
      <w:r>
        <w:rPr>
          <w:b/>
        </w:rPr>
        <w:t xml:space="preserve"> Модель организации образовательной деятельности детей </w:t>
      </w:r>
    </w:p>
    <w:tbl>
      <w:tblPr>
        <w:tblStyle w:val="TableGrid"/>
        <w:tblW w:w="10469" w:type="dxa"/>
        <w:tblInd w:w="-112" w:type="dxa"/>
        <w:tblCellMar>
          <w:top w:w="1" w:type="dxa"/>
          <w:left w:w="113" w:type="dxa"/>
        </w:tblCellMar>
        <w:tblLook w:val="04A0" w:firstRow="1" w:lastRow="0" w:firstColumn="1" w:lastColumn="0" w:noHBand="0" w:noVBand="1"/>
      </w:tblPr>
      <w:tblGrid>
        <w:gridCol w:w="2659"/>
        <w:gridCol w:w="2838"/>
        <w:gridCol w:w="2553"/>
        <w:gridCol w:w="2419"/>
      </w:tblGrid>
      <w:tr w:rsidR="0004692B">
        <w:trPr>
          <w:trHeight w:val="946"/>
        </w:trPr>
        <w:tc>
          <w:tcPr>
            <w:tcW w:w="5497" w:type="dxa"/>
            <w:gridSpan w:val="2"/>
            <w:tcBorders>
              <w:top w:val="single" w:sz="6" w:space="0" w:color="000000"/>
              <w:left w:val="single" w:sz="6" w:space="0" w:color="000000"/>
              <w:bottom w:val="single" w:sz="6" w:space="0" w:color="FFFFFF"/>
              <w:right w:val="single" w:sz="6" w:space="0" w:color="000000"/>
            </w:tcBorders>
          </w:tcPr>
          <w:p w:rsidR="0004692B" w:rsidRDefault="00DF3450">
            <w:pPr>
              <w:spacing w:after="0" w:line="259" w:lineRule="auto"/>
              <w:ind w:left="1592" w:right="0" w:hanging="496"/>
            </w:pPr>
            <w:r>
              <w:lastRenderedPageBreak/>
              <w:t>Совместная деятельность  взрослых и детей</w:t>
            </w:r>
            <w:r>
              <w:rPr>
                <w:rFonts w:ascii="Calibri" w:eastAsia="Calibri" w:hAnsi="Calibri" w:cs="Calibri"/>
              </w:rPr>
              <w:t xml:space="preserve"> </w:t>
            </w:r>
            <w:r>
              <w:rPr>
                <w:rFonts w:ascii="Arial" w:eastAsia="Arial" w:hAnsi="Arial" w:cs="Arial"/>
              </w:rPr>
              <w:t xml:space="preserve"> </w:t>
            </w:r>
          </w:p>
        </w:tc>
        <w:tc>
          <w:tcPr>
            <w:tcW w:w="2553" w:type="dxa"/>
            <w:vMerge w:val="restart"/>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center"/>
            </w:pPr>
            <w:r>
              <w:t>Самостоятельная деятельность детей</w:t>
            </w:r>
            <w:r>
              <w:rPr>
                <w:rFonts w:ascii="Calibri" w:eastAsia="Calibri" w:hAnsi="Calibri" w:cs="Calibri"/>
              </w:rPr>
              <w:t xml:space="preserve"> </w:t>
            </w:r>
            <w:r>
              <w:rPr>
                <w:rFonts w:ascii="Arial" w:eastAsia="Arial" w:hAnsi="Arial" w:cs="Arial"/>
              </w:rPr>
              <w:t xml:space="preserve"> </w:t>
            </w:r>
          </w:p>
        </w:tc>
        <w:tc>
          <w:tcPr>
            <w:tcW w:w="2419" w:type="dxa"/>
            <w:vMerge w:val="restart"/>
            <w:tcBorders>
              <w:top w:val="single" w:sz="6" w:space="0" w:color="000000"/>
              <w:left w:val="single" w:sz="6" w:space="0" w:color="000000"/>
              <w:bottom w:val="single" w:sz="6" w:space="0" w:color="000000"/>
              <w:right w:val="single" w:sz="6" w:space="0" w:color="000000"/>
            </w:tcBorders>
          </w:tcPr>
          <w:p w:rsidR="0004692B" w:rsidRDefault="00DF3450">
            <w:pPr>
              <w:spacing w:after="0" w:line="273" w:lineRule="auto"/>
              <w:ind w:right="0" w:firstLine="0"/>
              <w:jc w:val="center"/>
            </w:pPr>
            <w:r>
              <w:t xml:space="preserve">Взаимодействие участников </w:t>
            </w:r>
          </w:p>
          <w:p w:rsidR="0004692B" w:rsidRDefault="00DF3450">
            <w:pPr>
              <w:spacing w:after="0" w:line="259" w:lineRule="auto"/>
              <w:ind w:right="0" w:firstLine="0"/>
              <w:jc w:val="center"/>
            </w:pPr>
            <w:r>
              <w:t>образовательных отношений</w:t>
            </w:r>
            <w:r>
              <w:rPr>
                <w:rFonts w:ascii="Calibri" w:eastAsia="Calibri" w:hAnsi="Calibri" w:cs="Calibri"/>
              </w:rPr>
              <w:t xml:space="preserve"> </w:t>
            </w:r>
            <w:r>
              <w:rPr>
                <w:rFonts w:ascii="Arial" w:eastAsia="Arial" w:hAnsi="Arial" w:cs="Arial"/>
              </w:rPr>
              <w:t xml:space="preserve"> </w:t>
            </w:r>
          </w:p>
        </w:tc>
      </w:tr>
      <w:tr w:rsidR="0004692B">
        <w:trPr>
          <w:trHeight w:val="1374"/>
        </w:trPr>
        <w:tc>
          <w:tcPr>
            <w:tcW w:w="2659" w:type="dxa"/>
            <w:tcBorders>
              <w:top w:val="single" w:sz="6" w:space="0" w:color="FFFFFF"/>
              <w:left w:val="single" w:sz="6" w:space="0" w:color="000000"/>
              <w:bottom w:val="single" w:sz="6" w:space="0" w:color="000000"/>
              <w:right w:val="single" w:sz="6" w:space="0" w:color="000000"/>
            </w:tcBorders>
          </w:tcPr>
          <w:p w:rsidR="0004692B" w:rsidRDefault="00DF3450">
            <w:pPr>
              <w:spacing w:after="0" w:line="259" w:lineRule="auto"/>
              <w:ind w:right="0" w:firstLine="0"/>
              <w:jc w:val="center"/>
            </w:pPr>
            <w:r>
              <w:t>Организованная образовательная деятельность</w:t>
            </w:r>
            <w:r>
              <w:rPr>
                <w:rFonts w:ascii="Calibri" w:eastAsia="Calibri" w:hAnsi="Calibri" w:cs="Calibri"/>
              </w:rPr>
              <w:t xml:space="preserve"> </w:t>
            </w:r>
            <w:r>
              <w:rPr>
                <w:rFonts w:ascii="Arial" w:eastAsia="Arial" w:hAnsi="Arial" w:cs="Arial"/>
              </w:rPr>
              <w:t xml:space="preserve"> </w:t>
            </w:r>
          </w:p>
        </w:tc>
        <w:tc>
          <w:tcPr>
            <w:tcW w:w="2838" w:type="dxa"/>
            <w:tcBorders>
              <w:top w:val="single" w:sz="6" w:space="0" w:color="FFFFFF"/>
              <w:left w:val="single" w:sz="6" w:space="0" w:color="000000"/>
              <w:bottom w:val="single" w:sz="6" w:space="0" w:color="000000"/>
              <w:right w:val="single" w:sz="6" w:space="0" w:color="000000"/>
            </w:tcBorders>
          </w:tcPr>
          <w:p w:rsidR="0004692B" w:rsidRDefault="00DF3450">
            <w:pPr>
              <w:spacing w:after="0" w:line="259" w:lineRule="auto"/>
              <w:ind w:left="60" w:right="170" w:firstLine="240"/>
            </w:pPr>
            <w:r>
              <w:t>Образовательная деятельность в режимных моментах</w:t>
            </w:r>
            <w:r>
              <w:rPr>
                <w:rFonts w:ascii="Calibri" w:eastAsia="Calibri" w:hAnsi="Calibri" w:cs="Calibri"/>
              </w:rPr>
              <w:t xml:space="preserve"> </w:t>
            </w:r>
            <w:r>
              <w:rPr>
                <w:rFonts w:ascii="Arial" w:eastAsia="Arial" w:hAnsi="Arial" w:cs="Arial"/>
              </w:rPr>
              <w:t xml:space="preserve"> </w:t>
            </w:r>
          </w:p>
        </w:tc>
        <w:tc>
          <w:tcPr>
            <w:tcW w:w="0" w:type="auto"/>
            <w:vMerge/>
            <w:tcBorders>
              <w:top w:val="nil"/>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c>
          <w:tcPr>
            <w:tcW w:w="0" w:type="auto"/>
            <w:vMerge/>
            <w:tcBorders>
              <w:top w:val="nil"/>
              <w:left w:val="single" w:sz="6" w:space="0" w:color="000000"/>
              <w:bottom w:val="single" w:sz="6" w:space="0" w:color="000000"/>
              <w:right w:val="single" w:sz="6" w:space="0" w:color="000000"/>
            </w:tcBorders>
          </w:tcPr>
          <w:p w:rsidR="0004692B" w:rsidRDefault="0004692B">
            <w:pPr>
              <w:spacing w:after="160" w:line="259" w:lineRule="auto"/>
              <w:ind w:right="0" w:firstLine="0"/>
              <w:jc w:val="left"/>
            </w:pPr>
          </w:p>
        </w:tc>
      </w:tr>
    </w:tbl>
    <w:p w:rsidR="0004692B" w:rsidRDefault="00DF3450">
      <w:pPr>
        <w:spacing w:after="0" w:line="259" w:lineRule="auto"/>
        <w:ind w:right="0" w:firstLine="0"/>
        <w:jc w:val="left"/>
      </w:pPr>
      <w:r>
        <w:t xml:space="preserve"> </w:t>
      </w:r>
    </w:p>
    <w:p w:rsidR="0004692B" w:rsidRDefault="00DF3450">
      <w:pPr>
        <w:spacing w:after="12" w:line="249" w:lineRule="auto"/>
        <w:ind w:left="716" w:right="0" w:hanging="10"/>
        <w:jc w:val="left"/>
      </w:pPr>
      <w:r>
        <w:rPr>
          <w:b/>
        </w:rPr>
        <w:t xml:space="preserve">   Особенности организации режима дня </w:t>
      </w:r>
      <w:r>
        <w:t xml:space="preserve"> </w:t>
      </w:r>
    </w:p>
    <w:p w:rsidR="0004692B" w:rsidRDefault="00DF3450">
      <w:pPr>
        <w:ind w:right="13"/>
      </w:pPr>
      <w:r>
        <w:t xml:space="preserve">Одно  из ведущих  мест  в  МБДОУ  принадлежит  режиму дня. 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дневной  сон,  бодрствование  (игры, трудовая  деятельность, деятельность, совместная  и самостоятельная  деятельность), прием  пищи,  время  прогулок.  </w:t>
      </w:r>
    </w:p>
    <w:p w:rsidR="0004692B" w:rsidRDefault="00DF3450">
      <w:pPr>
        <w:spacing w:after="42"/>
        <w:ind w:right="13"/>
      </w:pPr>
      <w:r>
        <w:t xml:space="preserve">При проведении режимных процессов следует придерживаться следующих </w:t>
      </w:r>
      <w:r>
        <w:rPr>
          <w:b/>
          <w:i/>
        </w:rPr>
        <w:t>правил</w:t>
      </w:r>
      <w:r>
        <w:t xml:space="preserve">: </w:t>
      </w:r>
    </w:p>
    <w:p w:rsidR="0004692B" w:rsidRDefault="00DF3450">
      <w:pPr>
        <w:numPr>
          <w:ilvl w:val="0"/>
          <w:numId w:val="14"/>
        </w:numPr>
        <w:ind w:right="13"/>
      </w:pPr>
      <w:r>
        <w:t xml:space="preserve">Полное и своевременное удовлетворение всех органических потребностей детей (во сне, питании, отдыхе, игре). </w:t>
      </w:r>
    </w:p>
    <w:p w:rsidR="0004692B" w:rsidRDefault="00DF3450">
      <w:pPr>
        <w:numPr>
          <w:ilvl w:val="0"/>
          <w:numId w:val="14"/>
        </w:numPr>
        <w:ind w:right="13"/>
      </w:pPr>
      <w:r>
        <w:t xml:space="preserve">Тщательный гигиенический уход, обеспечение чистоты тела, одежды, постели. </w:t>
      </w:r>
    </w:p>
    <w:p w:rsidR="0004692B" w:rsidRDefault="00DF3450">
      <w:pPr>
        <w:numPr>
          <w:ilvl w:val="0"/>
          <w:numId w:val="14"/>
        </w:numPr>
        <w:ind w:right="13"/>
      </w:pPr>
      <w:r>
        <w:t xml:space="preserve">Привлечение детей к посильному участию в режимных процессах; поощрение самостоятельности и активности.  </w:t>
      </w:r>
    </w:p>
    <w:p w:rsidR="0004692B" w:rsidRDefault="00DF3450">
      <w:pPr>
        <w:numPr>
          <w:ilvl w:val="0"/>
          <w:numId w:val="14"/>
        </w:numPr>
        <w:ind w:right="13"/>
      </w:pPr>
      <w:r>
        <w:t xml:space="preserve">Формирование культурно-гигиенических навыков. </w:t>
      </w:r>
    </w:p>
    <w:p w:rsidR="0004692B" w:rsidRDefault="00DF3450">
      <w:pPr>
        <w:numPr>
          <w:ilvl w:val="0"/>
          <w:numId w:val="14"/>
        </w:numPr>
        <w:ind w:right="13"/>
      </w:pPr>
      <w:r>
        <w:t xml:space="preserve">Эмоциональное общение в ходе выполнения режимных процессов. </w:t>
      </w:r>
    </w:p>
    <w:p w:rsidR="0004692B" w:rsidRDefault="00DF3450">
      <w:pPr>
        <w:numPr>
          <w:ilvl w:val="0"/>
          <w:numId w:val="14"/>
        </w:numPr>
        <w:ind w:right="13"/>
      </w:pPr>
      <w:r>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04692B" w:rsidRDefault="00DF3450">
      <w:pPr>
        <w:spacing w:after="0" w:line="259" w:lineRule="auto"/>
        <w:ind w:left="706" w:right="0" w:firstLine="0"/>
        <w:jc w:val="left"/>
      </w:pPr>
      <w:r>
        <w:rPr>
          <w:sz w:val="24"/>
        </w:rPr>
        <w:t xml:space="preserve">    </w:t>
      </w:r>
      <w:r>
        <w:t xml:space="preserve"> </w:t>
      </w:r>
    </w:p>
    <w:p w:rsidR="0004692B" w:rsidRDefault="00DF3450">
      <w:pPr>
        <w:spacing w:after="13" w:line="248" w:lineRule="auto"/>
        <w:ind w:left="716" w:right="0" w:hanging="10"/>
        <w:jc w:val="left"/>
      </w:pPr>
      <w:r>
        <w:rPr>
          <w:i/>
        </w:rPr>
        <w:t xml:space="preserve">Основные  принципы  построения  режима  дня: </w:t>
      </w:r>
      <w:r>
        <w:t xml:space="preserve"> </w:t>
      </w:r>
    </w:p>
    <w:p w:rsidR="0004692B" w:rsidRDefault="00DF3450">
      <w:pPr>
        <w:ind w:right="13"/>
      </w:pPr>
      <w: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Соответствие   правильности построения  режима  дня  возрастным психофизиологическим  особенностям  дошкольника.  Поэтому в  МБДОУ  для  каждой  возрастной группы определен свой режим дня.  В детском саду выделяются следующие возрастные деления детей по группам:   </w:t>
      </w:r>
    </w:p>
    <w:p w:rsidR="005C7A58" w:rsidRDefault="005C7A58">
      <w:pPr>
        <w:ind w:left="706" w:right="13" w:firstLine="0"/>
        <w:rPr>
          <w:color w:val="000000" w:themeColor="text1"/>
        </w:rPr>
      </w:pPr>
    </w:p>
    <w:p w:rsidR="005C7A58" w:rsidRDefault="005C7A58">
      <w:pPr>
        <w:ind w:left="706" w:right="13" w:firstLine="0"/>
        <w:rPr>
          <w:color w:val="000000" w:themeColor="text1"/>
        </w:rPr>
      </w:pPr>
    </w:p>
    <w:p w:rsidR="0004692B" w:rsidRPr="005C7A58" w:rsidRDefault="00DF3450">
      <w:pPr>
        <w:ind w:left="706" w:right="13" w:firstLine="0"/>
        <w:rPr>
          <w:color w:val="000000" w:themeColor="text1"/>
        </w:rPr>
      </w:pPr>
      <w:r w:rsidRPr="005C7A58">
        <w:rPr>
          <w:color w:val="000000" w:themeColor="text1"/>
        </w:rPr>
        <w:t xml:space="preserve">Группа раннего возраста 1,5-3 года </w:t>
      </w:r>
    </w:p>
    <w:p w:rsidR="0004692B" w:rsidRPr="005C7A58" w:rsidRDefault="00DF3450">
      <w:pPr>
        <w:ind w:left="706" w:right="13" w:firstLine="0"/>
        <w:rPr>
          <w:color w:val="000000" w:themeColor="text1"/>
        </w:rPr>
      </w:pPr>
      <w:r w:rsidRPr="005C7A58">
        <w:rPr>
          <w:color w:val="000000" w:themeColor="text1"/>
        </w:rPr>
        <w:t xml:space="preserve">Младшая группа 3-4 года </w:t>
      </w:r>
    </w:p>
    <w:p w:rsidR="003544F5" w:rsidRPr="005C7A58" w:rsidRDefault="003544F5">
      <w:pPr>
        <w:spacing w:after="12" w:line="249" w:lineRule="auto"/>
        <w:ind w:left="-15" w:right="0" w:firstLine="706"/>
        <w:jc w:val="left"/>
        <w:rPr>
          <w:color w:val="000000" w:themeColor="text1"/>
        </w:rPr>
      </w:pPr>
      <w:r w:rsidRPr="005C7A58">
        <w:rPr>
          <w:color w:val="000000" w:themeColor="text1"/>
        </w:rPr>
        <w:t>Разновозрастная дошкольная группа  4-7 лет</w:t>
      </w:r>
    </w:p>
    <w:p w:rsidR="0004692B" w:rsidRDefault="0004692B">
      <w:pPr>
        <w:spacing w:after="17" w:line="259" w:lineRule="auto"/>
        <w:ind w:right="0" w:firstLine="0"/>
        <w:jc w:val="left"/>
      </w:pPr>
    </w:p>
    <w:p w:rsidR="0004692B" w:rsidRDefault="00DF3450">
      <w:pPr>
        <w:spacing w:after="0" w:line="259" w:lineRule="auto"/>
        <w:ind w:left="701" w:right="0" w:hanging="10"/>
        <w:jc w:val="center"/>
      </w:pPr>
      <w:r>
        <w:rPr>
          <w:b/>
        </w:rPr>
        <w:t xml:space="preserve">Распорядок дня. </w:t>
      </w:r>
    </w:p>
    <w:tbl>
      <w:tblPr>
        <w:tblStyle w:val="TableGrid"/>
        <w:tblW w:w="10423" w:type="dxa"/>
        <w:tblInd w:w="-112" w:type="dxa"/>
        <w:tblCellMar>
          <w:right w:w="26" w:type="dxa"/>
        </w:tblCellMar>
        <w:tblLook w:val="04A0" w:firstRow="1" w:lastRow="0" w:firstColumn="1" w:lastColumn="0" w:noHBand="0" w:noVBand="1"/>
      </w:tblPr>
      <w:tblGrid>
        <w:gridCol w:w="4934"/>
        <w:gridCol w:w="278"/>
        <w:gridCol w:w="5211"/>
      </w:tblGrid>
      <w:tr w:rsidR="0004692B">
        <w:trPr>
          <w:trHeight w:val="285"/>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304" w:right="0" w:firstLine="0"/>
              <w:jc w:val="center"/>
            </w:pPr>
            <w:r>
              <w:rPr>
                <w:b/>
                <w:sz w:val="24"/>
              </w:rPr>
              <w:t>Вид деятельности</w:t>
            </w:r>
            <w:r>
              <w:rPr>
                <w:sz w:val="24"/>
              </w:rPr>
              <w:t xml:space="preserve">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26" w:right="0" w:firstLine="0"/>
              <w:jc w:val="center"/>
            </w:pPr>
            <w:r>
              <w:rPr>
                <w:b/>
                <w:sz w:val="24"/>
              </w:rPr>
              <w:t>Способы организации</w:t>
            </w:r>
            <w:r>
              <w:rPr>
                <w:sz w:val="24"/>
              </w:rPr>
              <w:t xml:space="preserve"> </w:t>
            </w:r>
          </w:p>
        </w:tc>
      </w:tr>
      <w:tr w:rsidR="0004692B">
        <w:trPr>
          <w:trHeight w:val="285"/>
        </w:trPr>
        <w:tc>
          <w:tcPr>
            <w:tcW w:w="4934" w:type="dxa"/>
            <w:tcBorders>
              <w:top w:val="single" w:sz="6" w:space="0" w:color="000000"/>
              <w:left w:val="single" w:sz="6" w:space="0" w:color="000000"/>
              <w:bottom w:val="single" w:sz="6" w:space="0" w:color="000000"/>
              <w:right w:val="nil"/>
            </w:tcBorders>
          </w:tcPr>
          <w:p w:rsidR="0004692B" w:rsidRDefault="0004692B">
            <w:pPr>
              <w:spacing w:after="160" w:line="259" w:lineRule="auto"/>
              <w:ind w:right="0" w:firstLine="0"/>
              <w:jc w:val="left"/>
            </w:pPr>
          </w:p>
        </w:tc>
        <w:tc>
          <w:tcPr>
            <w:tcW w:w="5489" w:type="dxa"/>
            <w:gridSpan w:val="2"/>
            <w:tcBorders>
              <w:top w:val="single" w:sz="6" w:space="0" w:color="000000"/>
              <w:left w:val="nil"/>
              <w:bottom w:val="single" w:sz="6" w:space="0" w:color="000000"/>
              <w:right w:val="single" w:sz="6" w:space="0" w:color="000000"/>
            </w:tcBorders>
          </w:tcPr>
          <w:p w:rsidR="0004692B" w:rsidRDefault="00DF3450">
            <w:pPr>
              <w:spacing w:after="0" w:line="259" w:lineRule="auto"/>
              <w:ind w:right="0" w:firstLine="0"/>
              <w:jc w:val="left"/>
            </w:pPr>
            <w:r>
              <w:rPr>
                <w:b/>
                <w:sz w:val="24"/>
              </w:rPr>
              <w:t xml:space="preserve">Утро </w:t>
            </w:r>
          </w:p>
        </w:tc>
      </w:tr>
      <w:tr w:rsidR="0004692B">
        <w:trPr>
          <w:trHeight w:val="285"/>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Самообслуживание </w:t>
            </w:r>
          </w:p>
        </w:tc>
        <w:tc>
          <w:tcPr>
            <w:tcW w:w="278" w:type="dxa"/>
            <w:tcBorders>
              <w:top w:val="single" w:sz="6" w:space="0" w:color="000000"/>
              <w:left w:val="nil"/>
              <w:bottom w:val="single" w:sz="6" w:space="0" w:color="000000"/>
              <w:right w:val="single" w:sz="6" w:space="0" w:color="000000"/>
            </w:tcBorders>
            <w:vAlign w:val="center"/>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микрогруппы </w:t>
            </w:r>
          </w:p>
        </w:tc>
      </w:tr>
      <w:tr w:rsidR="0004692B">
        <w:trPr>
          <w:trHeight w:val="571"/>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Индивидуальная работа с детьми по разным направлениям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w:t>
            </w:r>
          </w:p>
          <w:p w:rsidR="0004692B" w:rsidRDefault="00DF3450">
            <w:pPr>
              <w:spacing w:after="0" w:line="259" w:lineRule="auto"/>
              <w:ind w:left="113" w:right="0" w:firstLine="0"/>
              <w:jc w:val="left"/>
            </w:pPr>
            <w:r>
              <w:rPr>
                <w:sz w:val="24"/>
              </w:rPr>
              <w:t xml:space="preserve"> </w:t>
            </w:r>
          </w:p>
        </w:tc>
      </w:tr>
      <w:tr w:rsidR="0004692B">
        <w:trPr>
          <w:trHeight w:val="841"/>
        </w:trPr>
        <w:tc>
          <w:tcPr>
            <w:tcW w:w="4934" w:type="dxa"/>
            <w:tcBorders>
              <w:top w:val="single" w:sz="6" w:space="0" w:color="000000"/>
              <w:left w:val="single" w:sz="6" w:space="0" w:color="000000"/>
              <w:bottom w:val="single" w:sz="6" w:space="0" w:color="000000"/>
              <w:right w:val="nil"/>
            </w:tcBorders>
          </w:tcPr>
          <w:p w:rsidR="0004692B" w:rsidRDefault="00DF3450">
            <w:pPr>
              <w:spacing w:line="234" w:lineRule="auto"/>
              <w:ind w:left="113" w:right="66" w:firstLine="0"/>
              <w:jc w:val="left"/>
            </w:pPr>
            <w:r>
              <w:rPr>
                <w:sz w:val="24"/>
              </w:rPr>
              <w:t xml:space="preserve">Дежурство по трем направлениям:  в центре природы,  по столовой, организации </w:t>
            </w:r>
          </w:p>
          <w:p w:rsidR="0004692B" w:rsidRDefault="00DF3450">
            <w:pPr>
              <w:spacing w:after="0" w:line="259" w:lineRule="auto"/>
              <w:ind w:left="113" w:right="0" w:firstLine="0"/>
              <w:jc w:val="left"/>
            </w:pPr>
            <w:r>
              <w:rPr>
                <w:sz w:val="24"/>
              </w:rPr>
              <w:t xml:space="preserve">НОД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микрогруппы </w:t>
            </w:r>
          </w:p>
          <w:p w:rsidR="0004692B" w:rsidRDefault="00DF3450">
            <w:pPr>
              <w:spacing w:after="0" w:line="259" w:lineRule="auto"/>
              <w:ind w:left="113" w:right="0" w:firstLine="0"/>
              <w:jc w:val="left"/>
            </w:pPr>
            <w:r>
              <w:rPr>
                <w:sz w:val="24"/>
              </w:rPr>
              <w:t xml:space="preserve"> </w:t>
            </w:r>
          </w:p>
        </w:tc>
      </w:tr>
      <w:tr w:rsidR="0004692B">
        <w:trPr>
          <w:trHeight w:val="1381"/>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Беседы, рассматривание:  </w:t>
            </w:r>
          </w:p>
          <w:p w:rsidR="0004692B" w:rsidRDefault="00DF3450">
            <w:pPr>
              <w:numPr>
                <w:ilvl w:val="0"/>
                <w:numId w:val="19"/>
              </w:numPr>
              <w:spacing w:after="0" w:line="259" w:lineRule="auto"/>
              <w:ind w:left="354" w:right="0" w:hanging="241"/>
              <w:jc w:val="left"/>
            </w:pPr>
            <w:r>
              <w:rPr>
                <w:sz w:val="24"/>
              </w:rPr>
              <w:t xml:space="preserve">по ОБЖ; </w:t>
            </w:r>
          </w:p>
          <w:p w:rsidR="0004692B" w:rsidRDefault="00DF3450">
            <w:pPr>
              <w:numPr>
                <w:ilvl w:val="0"/>
                <w:numId w:val="19"/>
              </w:numPr>
              <w:spacing w:after="0" w:line="259" w:lineRule="auto"/>
              <w:ind w:left="354" w:right="0" w:hanging="241"/>
              <w:jc w:val="left"/>
            </w:pPr>
            <w:r>
              <w:rPr>
                <w:sz w:val="24"/>
              </w:rPr>
              <w:t xml:space="preserve">познавательные; </w:t>
            </w:r>
          </w:p>
          <w:p w:rsidR="0004692B" w:rsidRDefault="00DF3450">
            <w:pPr>
              <w:numPr>
                <w:ilvl w:val="0"/>
                <w:numId w:val="19"/>
              </w:numPr>
              <w:spacing w:after="0" w:line="259" w:lineRule="auto"/>
              <w:ind w:left="354" w:right="0" w:hanging="241"/>
              <w:jc w:val="left"/>
            </w:pPr>
            <w:r>
              <w:rPr>
                <w:sz w:val="24"/>
              </w:rPr>
              <w:t xml:space="preserve">нравственно-патриотические; </w:t>
            </w:r>
          </w:p>
          <w:p w:rsidR="0004692B" w:rsidRDefault="00DF3450">
            <w:pPr>
              <w:numPr>
                <w:ilvl w:val="0"/>
                <w:numId w:val="19"/>
              </w:numPr>
              <w:spacing w:after="0" w:line="259" w:lineRule="auto"/>
              <w:ind w:left="354" w:right="0" w:hanging="241"/>
              <w:jc w:val="left"/>
            </w:pPr>
            <w:r>
              <w:rPr>
                <w:sz w:val="24"/>
              </w:rPr>
              <w:t xml:space="preserve">гражданско-правовые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tc>
      </w:tr>
      <w:tr w:rsidR="0004692B">
        <w:trPr>
          <w:trHeight w:val="285"/>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Формирование КГН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микрогруппы </w:t>
            </w:r>
          </w:p>
        </w:tc>
      </w:tr>
      <w:tr w:rsidR="0004692B">
        <w:trPr>
          <w:trHeight w:val="300"/>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Ознакомление с искусством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tc>
      </w:tr>
      <w:tr w:rsidR="0004692B">
        <w:trPr>
          <w:trHeight w:val="285"/>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Детское экспериментирование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tc>
      </w:tr>
      <w:tr w:rsidR="0004692B">
        <w:trPr>
          <w:trHeight w:val="556"/>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Проектная деятельность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микрогруппы </w:t>
            </w:r>
          </w:p>
          <w:p w:rsidR="0004692B" w:rsidRDefault="00DF3450">
            <w:pPr>
              <w:spacing w:after="0" w:line="259" w:lineRule="auto"/>
              <w:ind w:left="113" w:right="0" w:firstLine="0"/>
              <w:jc w:val="left"/>
            </w:pPr>
            <w:r>
              <w:rPr>
                <w:sz w:val="24"/>
              </w:rPr>
              <w:t xml:space="preserve"> </w:t>
            </w:r>
          </w:p>
        </w:tc>
      </w:tr>
      <w:tr w:rsidR="0004692B">
        <w:trPr>
          <w:trHeight w:val="571"/>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Трудовые поручения (хозяйственно-бытовой труд)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микрогруппы </w:t>
            </w:r>
          </w:p>
          <w:p w:rsidR="0004692B" w:rsidRDefault="00DF3450">
            <w:pPr>
              <w:spacing w:after="0" w:line="259" w:lineRule="auto"/>
              <w:ind w:left="113" w:right="0" w:firstLine="0"/>
              <w:jc w:val="left"/>
            </w:pPr>
            <w:r>
              <w:rPr>
                <w:sz w:val="24"/>
              </w:rPr>
              <w:t xml:space="preserve"> </w:t>
            </w:r>
          </w:p>
        </w:tc>
      </w:tr>
      <w:tr w:rsidR="0004692B">
        <w:trPr>
          <w:trHeight w:val="270"/>
        </w:trPr>
        <w:tc>
          <w:tcPr>
            <w:tcW w:w="4934"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Деятельность в уголке природы (длительные </w:t>
            </w:r>
          </w:p>
        </w:tc>
        <w:tc>
          <w:tcPr>
            <w:tcW w:w="278"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микрогруппы </w:t>
            </w:r>
          </w:p>
        </w:tc>
      </w:tr>
    </w:tbl>
    <w:p w:rsidR="0004692B" w:rsidRDefault="0004692B">
      <w:pPr>
        <w:spacing w:after="0" w:line="259" w:lineRule="auto"/>
        <w:ind w:left="-856" w:right="11091" w:firstLine="0"/>
        <w:jc w:val="left"/>
      </w:pPr>
    </w:p>
    <w:tbl>
      <w:tblPr>
        <w:tblStyle w:val="TableGrid"/>
        <w:tblW w:w="10423" w:type="dxa"/>
        <w:tblInd w:w="-112" w:type="dxa"/>
        <w:tblCellMar>
          <w:right w:w="41" w:type="dxa"/>
        </w:tblCellMar>
        <w:tblLook w:val="04A0" w:firstRow="1" w:lastRow="0" w:firstColumn="1" w:lastColumn="0" w:noHBand="0" w:noVBand="1"/>
      </w:tblPr>
      <w:tblGrid>
        <w:gridCol w:w="4889"/>
        <w:gridCol w:w="323"/>
        <w:gridCol w:w="5211"/>
      </w:tblGrid>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поручения)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 </w:t>
            </w:r>
          </w:p>
        </w:tc>
      </w:tr>
      <w:tr w:rsidR="0004692B">
        <w:trPr>
          <w:trHeight w:val="286"/>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Наблюдения в уголке природы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Микрогруппы, подгрупповая </w:t>
            </w:r>
          </w:p>
        </w:tc>
      </w:tr>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Игры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 </w:t>
            </w:r>
          </w:p>
        </w:tc>
      </w:tr>
      <w:tr w:rsidR="0004692B">
        <w:trPr>
          <w:trHeight w:val="55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2" w:right="0" w:firstLine="0"/>
              <w:jc w:val="left"/>
            </w:pPr>
            <w:r>
              <w:rPr>
                <w:sz w:val="24"/>
              </w:rPr>
              <w:t xml:space="preserve">Сюжетно-ролевые, настольно-печатные, Развивающие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Микрогруппы, подгрупповая </w:t>
            </w:r>
          </w:p>
          <w:p w:rsidR="0004692B" w:rsidRDefault="00DF3450">
            <w:pPr>
              <w:spacing w:after="0" w:line="259" w:lineRule="auto"/>
              <w:ind w:left="113" w:right="0" w:firstLine="0"/>
              <w:jc w:val="left"/>
            </w:pPr>
            <w:r>
              <w:rPr>
                <w:sz w:val="24"/>
              </w:rPr>
              <w:t xml:space="preserve"> </w:t>
            </w:r>
          </w:p>
        </w:tc>
      </w:tr>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pPr>
            <w:r>
              <w:rPr>
                <w:sz w:val="24"/>
              </w:rPr>
              <w:t xml:space="preserve">2. Дидактические,  подвижные, малоподвижные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tc>
      </w:tr>
      <w:tr w:rsidR="0004692B">
        <w:trPr>
          <w:trHeight w:val="300"/>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Самостоятельная игровая деятельность детей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микрогруппы </w:t>
            </w:r>
          </w:p>
        </w:tc>
      </w:tr>
      <w:tr w:rsidR="0004692B">
        <w:trPr>
          <w:trHeight w:val="286"/>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Песенное творчество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tc>
      </w:tr>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Продуктивная деятельность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Микрогруппы, подгрупповая </w:t>
            </w:r>
          </w:p>
        </w:tc>
      </w:tr>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Чтение художественной литературы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tc>
      </w:tr>
      <w:tr w:rsidR="0004692B">
        <w:trPr>
          <w:trHeight w:val="285"/>
        </w:trPr>
        <w:tc>
          <w:tcPr>
            <w:tcW w:w="10423" w:type="dxa"/>
            <w:gridSpan w:val="3"/>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8" w:right="0" w:firstLine="0"/>
              <w:jc w:val="center"/>
            </w:pPr>
            <w:r>
              <w:rPr>
                <w:b/>
                <w:sz w:val="24"/>
              </w:rPr>
              <w:t xml:space="preserve">Утро, прогулка </w:t>
            </w:r>
          </w:p>
        </w:tc>
      </w:tr>
      <w:tr w:rsidR="0004692B">
        <w:trPr>
          <w:trHeight w:val="556"/>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pPr>
            <w:r>
              <w:rPr>
                <w:sz w:val="24"/>
              </w:rPr>
              <w:t xml:space="preserve">Наблюдение за природой, погодой, деятельностью людей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p w:rsidR="0004692B" w:rsidRDefault="00DF3450">
            <w:pPr>
              <w:spacing w:after="0" w:line="259" w:lineRule="auto"/>
              <w:ind w:left="113" w:right="0" w:firstLine="0"/>
              <w:jc w:val="left"/>
            </w:pPr>
            <w:r>
              <w:rPr>
                <w:sz w:val="24"/>
              </w:rPr>
              <w:t xml:space="preserve"> </w:t>
            </w:r>
          </w:p>
        </w:tc>
      </w:tr>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Игры: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 </w:t>
            </w:r>
          </w:p>
        </w:tc>
      </w:tr>
      <w:tr w:rsidR="0004692B">
        <w:trPr>
          <w:trHeight w:val="1126"/>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lastRenderedPageBreak/>
              <w:t xml:space="preserve">1. Сюжетно-ролевые, дидактические, творческие, природным материалом (песок, вода, с нег), подвижные, малоподвижные, словесные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640" w:firstLine="0"/>
              <w:jc w:val="left"/>
            </w:pPr>
            <w:r>
              <w:rPr>
                <w:sz w:val="24"/>
              </w:rPr>
              <w:t xml:space="preserve">Микрогруппы, подгрупповая Фронтальная </w:t>
            </w:r>
          </w:p>
        </w:tc>
      </w:tr>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Экспериментирование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Микрогруппы, подгрупповая </w:t>
            </w:r>
          </w:p>
        </w:tc>
      </w:tr>
      <w:tr w:rsidR="0004692B">
        <w:trPr>
          <w:trHeight w:val="55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Самостоятельная игровая и двигательная активность детей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микрогруппы </w:t>
            </w:r>
          </w:p>
          <w:p w:rsidR="0004692B" w:rsidRDefault="00DF3450">
            <w:pPr>
              <w:spacing w:after="0" w:line="259" w:lineRule="auto"/>
              <w:ind w:left="113" w:right="0" w:firstLine="0"/>
              <w:jc w:val="left"/>
            </w:pPr>
            <w:r>
              <w:rPr>
                <w:sz w:val="24"/>
              </w:rPr>
              <w:t xml:space="preserve"> </w:t>
            </w:r>
          </w:p>
        </w:tc>
      </w:tr>
      <w:tr w:rsidR="0004692B">
        <w:trPr>
          <w:trHeight w:val="841"/>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398" w:firstLine="0"/>
            </w:pPr>
            <w:r>
              <w:rPr>
                <w:sz w:val="24"/>
              </w:rPr>
              <w:t xml:space="preserve">Индивидуальная деятельность (двигательная,  коммуникативная, познавательноисследовательская)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w:t>
            </w:r>
          </w:p>
        </w:tc>
      </w:tr>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Оздоровительная двигательная деятельность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tc>
      </w:tr>
      <w:tr w:rsidR="0004692B">
        <w:trPr>
          <w:trHeight w:val="285"/>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Труд детей в природе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микрогруппы </w:t>
            </w:r>
          </w:p>
        </w:tc>
      </w:tr>
      <w:tr w:rsidR="0004692B">
        <w:trPr>
          <w:trHeight w:val="285"/>
        </w:trPr>
        <w:tc>
          <w:tcPr>
            <w:tcW w:w="4889" w:type="dxa"/>
            <w:tcBorders>
              <w:top w:val="single" w:sz="6" w:space="0" w:color="000000"/>
              <w:left w:val="single" w:sz="6" w:space="0" w:color="000000"/>
              <w:bottom w:val="single" w:sz="6" w:space="0" w:color="000000"/>
              <w:right w:val="nil"/>
            </w:tcBorders>
          </w:tcPr>
          <w:p w:rsidR="0004692B" w:rsidRDefault="0004692B">
            <w:pPr>
              <w:spacing w:after="160" w:line="259" w:lineRule="auto"/>
              <w:ind w:right="0" w:firstLine="0"/>
              <w:jc w:val="left"/>
            </w:pPr>
          </w:p>
        </w:tc>
        <w:tc>
          <w:tcPr>
            <w:tcW w:w="5534" w:type="dxa"/>
            <w:gridSpan w:val="2"/>
            <w:tcBorders>
              <w:top w:val="single" w:sz="6" w:space="0" w:color="000000"/>
              <w:left w:val="nil"/>
              <w:bottom w:val="single" w:sz="6" w:space="0" w:color="000000"/>
              <w:right w:val="single" w:sz="6" w:space="0" w:color="000000"/>
            </w:tcBorders>
          </w:tcPr>
          <w:p w:rsidR="0004692B" w:rsidRDefault="00DF3450">
            <w:pPr>
              <w:spacing w:after="0" w:line="259" w:lineRule="auto"/>
              <w:ind w:right="0" w:firstLine="0"/>
              <w:jc w:val="left"/>
            </w:pPr>
            <w:r>
              <w:rPr>
                <w:b/>
                <w:sz w:val="24"/>
              </w:rPr>
              <w:t>Вечер</w:t>
            </w:r>
            <w:r>
              <w:rPr>
                <w:sz w:val="24"/>
              </w:rPr>
              <w:t xml:space="preserve"> </w:t>
            </w:r>
          </w:p>
        </w:tc>
      </w:tr>
      <w:tr w:rsidR="0004692B">
        <w:trPr>
          <w:trHeight w:val="286"/>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Сюжетно-ролевые игры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Индивидуальная,микрогруппы </w:t>
            </w:r>
          </w:p>
        </w:tc>
      </w:tr>
      <w:tr w:rsidR="0004692B">
        <w:trPr>
          <w:trHeight w:val="571"/>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Индивидуальная работа с детьми по разным направлениям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w:t>
            </w:r>
          </w:p>
        </w:tc>
      </w:tr>
      <w:tr w:rsidR="0004692B">
        <w:trPr>
          <w:trHeight w:val="285"/>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Слушание музыкальных произведений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tc>
      </w:tr>
      <w:tr w:rsidR="0004692B">
        <w:trPr>
          <w:trHeight w:val="555"/>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Чтение  художественной литературой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p w:rsidR="0004692B" w:rsidRDefault="00DF3450">
            <w:pPr>
              <w:spacing w:after="0" w:line="259" w:lineRule="auto"/>
              <w:ind w:left="113" w:right="0" w:firstLine="0"/>
              <w:jc w:val="left"/>
            </w:pPr>
            <w:r>
              <w:rPr>
                <w:sz w:val="24"/>
              </w:rPr>
              <w:t xml:space="preserve"> </w:t>
            </w:r>
          </w:p>
        </w:tc>
      </w:tr>
      <w:tr w:rsidR="0004692B">
        <w:trPr>
          <w:trHeight w:val="571"/>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Экспериментирование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Индивидуальная,микрогруппы </w:t>
            </w:r>
          </w:p>
          <w:p w:rsidR="0004692B" w:rsidRDefault="00DF3450">
            <w:pPr>
              <w:spacing w:after="0" w:line="259" w:lineRule="auto"/>
              <w:ind w:left="113" w:right="0" w:firstLine="0"/>
              <w:jc w:val="left"/>
            </w:pPr>
            <w:r>
              <w:rPr>
                <w:sz w:val="24"/>
              </w:rPr>
              <w:t xml:space="preserve"> </w:t>
            </w:r>
          </w:p>
        </w:tc>
      </w:tr>
      <w:tr w:rsidR="0004692B">
        <w:trPr>
          <w:trHeight w:val="555"/>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Мастерская по изготовлению продуктов детского творчества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Индивидуальная,микрогруппы </w:t>
            </w:r>
          </w:p>
          <w:p w:rsidR="0004692B" w:rsidRDefault="00DF3450">
            <w:pPr>
              <w:spacing w:after="0" w:line="259" w:lineRule="auto"/>
              <w:ind w:left="113" w:right="0" w:firstLine="0"/>
              <w:jc w:val="left"/>
            </w:pPr>
            <w:r>
              <w:rPr>
                <w:sz w:val="24"/>
              </w:rPr>
              <w:t xml:space="preserve"> </w:t>
            </w:r>
          </w:p>
        </w:tc>
      </w:tr>
      <w:tr w:rsidR="0004692B">
        <w:trPr>
          <w:trHeight w:val="571"/>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Театрализованная деятельность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Микрогруппы, подгрупповая </w:t>
            </w:r>
          </w:p>
          <w:p w:rsidR="0004692B" w:rsidRDefault="00DF3450">
            <w:pPr>
              <w:spacing w:after="0" w:line="259" w:lineRule="auto"/>
              <w:ind w:left="113" w:right="0" w:firstLine="0"/>
              <w:jc w:val="left"/>
            </w:pPr>
            <w:r>
              <w:rPr>
                <w:sz w:val="24"/>
              </w:rPr>
              <w:t xml:space="preserve"> </w:t>
            </w:r>
          </w:p>
        </w:tc>
      </w:tr>
      <w:tr w:rsidR="0004692B">
        <w:trPr>
          <w:trHeight w:val="555"/>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Хозяйственно – бытовой труд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Микрогруппы, подгрупповая </w:t>
            </w:r>
          </w:p>
          <w:p w:rsidR="0004692B" w:rsidRDefault="00DF3450">
            <w:pPr>
              <w:spacing w:after="0" w:line="259" w:lineRule="auto"/>
              <w:ind w:left="113" w:right="0" w:firstLine="0"/>
              <w:jc w:val="left"/>
            </w:pPr>
            <w:r>
              <w:rPr>
                <w:sz w:val="24"/>
              </w:rPr>
              <w:t xml:space="preserve"> </w:t>
            </w:r>
          </w:p>
        </w:tc>
      </w:tr>
      <w:tr w:rsidR="0004692B">
        <w:trPr>
          <w:trHeight w:val="571"/>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Рассматривание научно – познавательную литературу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Индивидуальнаямикрогруппы, </w:t>
            </w:r>
          </w:p>
          <w:p w:rsidR="0004692B" w:rsidRDefault="00DF3450">
            <w:pPr>
              <w:spacing w:after="0" w:line="259" w:lineRule="auto"/>
              <w:ind w:left="113" w:right="0" w:firstLine="0"/>
              <w:jc w:val="left"/>
            </w:pPr>
            <w:r>
              <w:rPr>
                <w:sz w:val="24"/>
              </w:rPr>
              <w:t xml:space="preserve"> </w:t>
            </w:r>
          </w:p>
        </w:tc>
      </w:tr>
      <w:tr w:rsidR="0004692B">
        <w:trPr>
          <w:trHeight w:val="285"/>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Самостоятельная деятельность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Индивидуальная, подгрупповая </w:t>
            </w:r>
          </w:p>
        </w:tc>
      </w:tr>
      <w:tr w:rsidR="0004692B">
        <w:trPr>
          <w:trHeight w:val="285"/>
        </w:trPr>
        <w:tc>
          <w:tcPr>
            <w:tcW w:w="4889" w:type="dxa"/>
            <w:tcBorders>
              <w:top w:val="single" w:sz="6" w:space="0" w:color="000000"/>
              <w:left w:val="single" w:sz="6" w:space="0" w:color="000000"/>
              <w:bottom w:val="single" w:sz="6" w:space="0" w:color="000000"/>
              <w:right w:val="nil"/>
            </w:tcBorders>
          </w:tcPr>
          <w:p w:rsidR="0004692B" w:rsidRDefault="00DF3450">
            <w:pPr>
              <w:spacing w:after="0" w:line="259" w:lineRule="auto"/>
              <w:ind w:left="113" w:right="0" w:firstLine="0"/>
              <w:jc w:val="left"/>
            </w:pPr>
            <w:r>
              <w:rPr>
                <w:sz w:val="24"/>
              </w:rPr>
              <w:t xml:space="preserve">Игры </w:t>
            </w:r>
          </w:p>
        </w:tc>
        <w:tc>
          <w:tcPr>
            <w:tcW w:w="323" w:type="dxa"/>
            <w:tcBorders>
              <w:top w:val="single" w:sz="6" w:space="0" w:color="000000"/>
              <w:left w:val="nil"/>
              <w:bottom w:val="single" w:sz="6" w:space="0" w:color="000000"/>
              <w:right w:val="single" w:sz="6" w:space="0" w:color="000000"/>
            </w:tcBorders>
          </w:tcPr>
          <w:p w:rsidR="0004692B" w:rsidRDefault="0004692B">
            <w:pPr>
              <w:spacing w:after="160" w:line="259" w:lineRule="auto"/>
              <w:ind w:right="0" w:firstLine="0"/>
              <w:jc w:val="left"/>
            </w:pP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Микрогруппы, подгрупповая  </w:t>
            </w:r>
          </w:p>
        </w:tc>
      </w:tr>
      <w:tr w:rsidR="0004692B">
        <w:trPr>
          <w:trHeight w:val="1381"/>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7" w:line="241" w:lineRule="auto"/>
              <w:ind w:left="113" w:right="45" w:firstLine="0"/>
            </w:pPr>
            <w:r>
              <w:rPr>
                <w:sz w:val="24"/>
              </w:rPr>
              <w:t xml:space="preserve">Сюжетно-ролевые, настольно-печатные, со строительным материалом, театрализованные, игры с предметами.  </w:t>
            </w:r>
          </w:p>
          <w:p w:rsidR="0004692B" w:rsidRDefault="00DF3450">
            <w:pPr>
              <w:spacing w:after="0" w:line="259" w:lineRule="auto"/>
              <w:ind w:left="113" w:right="0" w:firstLine="0"/>
            </w:pPr>
            <w:r>
              <w:rPr>
                <w:sz w:val="24"/>
              </w:rPr>
              <w:t xml:space="preserve">Дидактические,  подвижные, малоподвижные, музыкальнохороводные, словесные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p w:rsidR="0004692B" w:rsidRDefault="00DF3450">
            <w:pPr>
              <w:spacing w:after="0" w:line="259" w:lineRule="auto"/>
              <w:ind w:left="113" w:right="0" w:firstLine="0"/>
              <w:jc w:val="left"/>
            </w:pPr>
            <w:r>
              <w:rPr>
                <w:sz w:val="24"/>
              </w:rPr>
              <w:t xml:space="preserve"> </w:t>
            </w:r>
          </w:p>
        </w:tc>
      </w:tr>
      <w:tr w:rsidR="0004692B">
        <w:trPr>
          <w:trHeight w:val="285"/>
        </w:trPr>
        <w:tc>
          <w:tcPr>
            <w:tcW w:w="10423" w:type="dxa"/>
            <w:gridSpan w:val="3"/>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38" w:right="0" w:firstLine="0"/>
              <w:jc w:val="center"/>
            </w:pPr>
            <w:r>
              <w:rPr>
                <w:b/>
                <w:sz w:val="24"/>
              </w:rPr>
              <w:t>Вечер. Прогулка</w:t>
            </w:r>
            <w:r>
              <w:rPr>
                <w:sz w:val="24"/>
              </w:rPr>
              <w:t xml:space="preserve"> </w:t>
            </w:r>
          </w:p>
        </w:tc>
      </w:tr>
      <w:tr w:rsidR="0004692B">
        <w:trPr>
          <w:trHeight w:val="286"/>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Наблюдение за природой, погодой,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left="113" w:right="0" w:firstLine="0"/>
              <w:jc w:val="left"/>
            </w:pPr>
            <w:r>
              <w:rPr>
                <w:sz w:val="24"/>
              </w:rPr>
              <w:t xml:space="preserve">Фронтальная, подгрупповая </w:t>
            </w:r>
          </w:p>
        </w:tc>
      </w:tr>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деятельностью людей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 </w:t>
            </w:r>
          </w:p>
        </w:tc>
      </w:tr>
      <w:tr w:rsidR="0004692B">
        <w:trPr>
          <w:trHeight w:val="286"/>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Игры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 </w:t>
            </w:r>
          </w:p>
        </w:tc>
      </w:tr>
      <w:tr w:rsidR="0004692B">
        <w:trPr>
          <w:trHeight w:val="1111"/>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13" w:line="235" w:lineRule="auto"/>
              <w:ind w:right="58" w:firstLine="0"/>
              <w:jc w:val="left"/>
            </w:pPr>
            <w:r>
              <w:rPr>
                <w:sz w:val="24"/>
              </w:rPr>
              <w:lastRenderedPageBreak/>
              <w:t xml:space="preserve">1. Сюжетно-ролевые, с природным материалом (песок, вода,  снег), словесные </w:t>
            </w:r>
          </w:p>
          <w:p w:rsidR="0004692B" w:rsidRDefault="00DF3450">
            <w:pPr>
              <w:spacing w:after="0" w:line="259" w:lineRule="auto"/>
              <w:ind w:right="0" w:firstLine="0"/>
              <w:jc w:val="left"/>
            </w:pPr>
            <w:r>
              <w:rPr>
                <w:sz w:val="24"/>
              </w:rPr>
              <w:t xml:space="preserve">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Микрогруппы, подгрупповая  </w:t>
            </w:r>
          </w:p>
          <w:p w:rsidR="0004692B" w:rsidRDefault="00DF3450">
            <w:pPr>
              <w:spacing w:after="0" w:line="259" w:lineRule="auto"/>
              <w:ind w:right="0" w:firstLine="0"/>
              <w:jc w:val="left"/>
            </w:pPr>
            <w:r>
              <w:rPr>
                <w:sz w:val="24"/>
              </w:rPr>
              <w:t xml:space="preserve"> </w:t>
            </w:r>
          </w:p>
          <w:p w:rsidR="0004692B" w:rsidRDefault="00DF3450">
            <w:pPr>
              <w:spacing w:after="0" w:line="259" w:lineRule="auto"/>
              <w:ind w:right="0" w:firstLine="0"/>
              <w:jc w:val="left"/>
            </w:pPr>
            <w:r>
              <w:rPr>
                <w:sz w:val="24"/>
              </w:rPr>
              <w:t xml:space="preserve"> </w:t>
            </w:r>
          </w:p>
        </w:tc>
      </w:tr>
      <w:tr w:rsidR="0004692B">
        <w:trPr>
          <w:trHeight w:val="571"/>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2. Подвижные, малоподвижные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Фронтальная, подгрупповая </w:t>
            </w:r>
          </w:p>
          <w:p w:rsidR="0004692B" w:rsidRDefault="00DF3450">
            <w:pPr>
              <w:spacing w:after="0" w:line="259" w:lineRule="auto"/>
              <w:ind w:right="0" w:firstLine="0"/>
              <w:jc w:val="left"/>
            </w:pPr>
            <w:r>
              <w:rPr>
                <w:sz w:val="24"/>
              </w:rPr>
              <w:t xml:space="preserve"> </w:t>
            </w:r>
          </w:p>
        </w:tc>
      </w:tr>
      <w:tr w:rsidR="0004692B">
        <w:trPr>
          <w:trHeight w:val="55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Самостоятельная игровая и двигательная активность детей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Микрогруппы, подгрупповая </w:t>
            </w:r>
          </w:p>
          <w:p w:rsidR="0004692B" w:rsidRDefault="00DF3450">
            <w:pPr>
              <w:spacing w:after="0" w:line="259" w:lineRule="auto"/>
              <w:ind w:right="0" w:firstLine="0"/>
              <w:jc w:val="left"/>
            </w:pPr>
            <w:r>
              <w:rPr>
                <w:sz w:val="24"/>
              </w:rPr>
              <w:t xml:space="preserve"> </w:t>
            </w:r>
          </w:p>
        </w:tc>
      </w:tr>
      <w:tr w:rsidR="0004692B">
        <w:trPr>
          <w:trHeight w:val="285"/>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Оздоровительная двигательная деятельность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Фронтальная, подгрупповая </w:t>
            </w:r>
          </w:p>
        </w:tc>
      </w:tr>
      <w:tr w:rsidR="0004692B">
        <w:trPr>
          <w:trHeight w:val="841"/>
        </w:trPr>
        <w:tc>
          <w:tcPr>
            <w:tcW w:w="5212" w:type="dxa"/>
            <w:gridSpan w:val="2"/>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290" w:firstLine="0"/>
            </w:pPr>
            <w:r>
              <w:rPr>
                <w:sz w:val="24"/>
              </w:rPr>
              <w:t xml:space="preserve">Индивидуальная деятельность (двигательная,  коммуникативная, познавательноисследовательская) </w:t>
            </w:r>
          </w:p>
        </w:tc>
        <w:tc>
          <w:tcPr>
            <w:tcW w:w="5211" w:type="dxa"/>
            <w:tcBorders>
              <w:top w:val="single" w:sz="6" w:space="0" w:color="000000"/>
              <w:left w:val="single" w:sz="6" w:space="0" w:color="000000"/>
              <w:bottom w:val="single" w:sz="6" w:space="0" w:color="000000"/>
              <w:right w:val="single" w:sz="6" w:space="0" w:color="000000"/>
            </w:tcBorders>
          </w:tcPr>
          <w:p w:rsidR="0004692B" w:rsidRDefault="00DF3450">
            <w:pPr>
              <w:spacing w:after="0" w:line="259" w:lineRule="auto"/>
              <w:ind w:right="0" w:firstLine="0"/>
              <w:jc w:val="left"/>
            </w:pPr>
            <w:r>
              <w:rPr>
                <w:sz w:val="24"/>
              </w:rPr>
              <w:t xml:space="preserve">Индивидуальная </w:t>
            </w:r>
          </w:p>
        </w:tc>
      </w:tr>
    </w:tbl>
    <w:p w:rsidR="0004692B" w:rsidRDefault="00DF3450">
      <w:pPr>
        <w:spacing w:after="0" w:line="259" w:lineRule="auto"/>
        <w:ind w:left="706" w:right="0" w:firstLine="0"/>
        <w:jc w:val="left"/>
      </w:pPr>
      <w:r>
        <w:rPr>
          <w:sz w:val="24"/>
        </w:rPr>
        <w:t xml:space="preserve"> </w:t>
      </w:r>
    </w:p>
    <w:p w:rsidR="0004692B" w:rsidRDefault="00DF3450">
      <w:pPr>
        <w:ind w:right="13"/>
      </w:pPr>
      <w:r>
        <w:t xml:space="preserve">Описание организации образовательной деятельности в первую и вторую половину дня, для каждой возрастной группы в </w:t>
      </w:r>
      <w:r w:rsidR="0073492A">
        <w:rPr>
          <w:i/>
        </w:rPr>
        <w:t>Приложении № 7</w:t>
      </w:r>
      <w:r>
        <w:t xml:space="preserve">.  </w:t>
      </w:r>
    </w:p>
    <w:p w:rsidR="0004692B" w:rsidRDefault="00DF3450">
      <w:pPr>
        <w:ind w:right="13"/>
      </w:pPr>
      <w:r>
        <w:t xml:space="preserve">Комплексно-тематическое планирование образовательной деятельности представлено в </w:t>
      </w:r>
      <w:r w:rsidR="0073492A">
        <w:rPr>
          <w:i/>
        </w:rPr>
        <w:t>Приложении № 8</w:t>
      </w:r>
      <w:r>
        <w:rPr>
          <w:b/>
        </w:rPr>
        <w:t xml:space="preserve">.  </w:t>
      </w:r>
    </w:p>
    <w:p w:rsidR="0004692B" w:rsidRDefault="00DF3450">
      <w:pPr>
        <w:ind w:right="13"/>
      </w:pPr>
      <w:r>
        <w:t xml:space="preserve">Расписание непосредственно образовательной деятельности </w:t>
      </w:r>
      <w:r w:rsidR="001146D7">
        <w:t xml:space="preserve"> представлены</w:t>
      </w:r>
      <w:r>
        <w:t xml:space="preserve"> в </w:t>
      </w:r>
      <w:r w:rsidR="0073492A">
        <w:rPr>
          <w:i/>
        </w:rPr>
        <w:t>Приложении №9</w:t>
      </w:r>
      <w:r>
        <w:rPr>
          <w:i/>
        </w:rPr>
        <w:t>.</w:t>
      </w:r>
      <w:r>
        <w:t xml:space="preserve">  </w:t>
      </w:r>
    </w:p>
    <w:p w:rsidR="0004692B" w:rsidRDefault="00DF3450">
      <w:pPr>
        <w:spacing w:after="0" w:line="259" w:lineRule="auto"/>
        <w:ind w:left="706" w:right="0" w:firstLine="0"/>
        <w:jc w:val="left"/>
      </w:pPr>
      <w:r>
        <w:t xml:space="preserve"> </w:t>
      </w:r>
    </w:p>
    <w:p w:rsidR="00D66154" w:rsidRDefault="00D66154">
      <w:pPr>
        <w:spacing w:after="12" w:line="249" w:lineRule="auto"/>
        <w:ind w:left="-5" w:right="0" w:hanging="10"/>
        <w:jc w:val="left"/>
        <w:rPr>
          <w:b/>
        </w:rPr>
      </w:pPr>
    </w:p>
    <w:p w:rsidR="0004692B" w:rsidRDefault="00DF3450">
      <w:pPr>
        <w:spacing w:after="12" w:line="249" w:lineRule="auto"/>
        <w:ind w:left="-5" w:right="0" w:hanging="10"/>
        <w:jc w:val="left"/>
      </w:pPr>
      <w:r>
        <w:rPr>
          <w:b/>
        </w:rPr>
        <w:t xml:space="preserve">3.7. Особенности традиционных событий, праздников, мероприятий. </w:t>
      </w:r>
    </w:p>
    <w:p w:rsidR="0004692B" w:rsidRDefault="008C4B88">
      <w:pPr>
        <w:spacing w:after="0" w:line="259" w:lineRule="auto"/>
        <w:ind w:left="-5" w:right="0" w:hanging="10"/>
        <w:jc w:val="left"/>
      </w:pPr>
      <w:hyperlink r:id="rId135">
        <w:r w:rsidR="00DF3450">
          <w:rPr>
            <w:b/>
            <w:color w:val="0000FF"/>
            <w:u w:val="single" w:color="0000FF"/>
          </w:rPr>
          <w:t>Федеральный календарный план воспитательной</w:t>
        </w:r>
      </w:hyperlink>
      <w:hyperlink r:id="rId136">
        <w:r w:rsidR="00DF3450">
          <w:rPr>
            <w:b/>
            <w:color w:val="0000FF"/>
            <w:u w:val="single" w:color="0000FF"/>
          </w:rPr>
          <w:t xml:space="preserve"> </w:t>
        </w:r>
      </w:hyperlink>
      <w:hyperlink r:id="rId137">
        <w:r w:rsidR="00DF3450">
          <w:rPr>
            <w:b/>
            <w:color w:val="0000FF"/>
            <w:u w:val="single" w:color="0000FF"/>
          </w:rPr>
          <w:t>работы ФОП ДО п.36</w:t>
        </w:r>
      </w:hyperlink>
      <w:hyperlink r:id="rId138">
        <w:r w:rsidR="00DF3450">
          <w:rPr>
            <w:b/>
          </w:rPr>
          <w:t xml:space="preserve"> </w:t>
        </w:r>
      </w:hyperlink>
      <w:r w:rsidR="00DF3450">
        <w:rPr>
          <w:b/>
        </w:rPr>
        <w:t xml:space="preserve"> </w:t>
      </w:r>
    </w:p>
    <w:p w:rsidR="00D66154" w:rsidRDefault="00D66154">
      <w:pPr>
        <w:ind w:right="13"/>
      </w:pPr>
    </w:p>
    <w:p w:rsidR="0004692B" w:rsidRDefault="00DF3450">
      <w:pPr>
        <w:ind w:right="13"/>
      </w:pPr>
      <w:r>
        <w:t xml:space="preserve">Традиционные события, праздники, мероприятия - неотъемлемая часть в деятельности дошкольного учреждения. Организация праздников, развлечений, детских творческих дел способствует повышению эффективности воспитательно­ образовательного процесса, создает комфортные условия для формирования личности каждого ребенка.   </w:t>
      </w:r>
    </w:p>
    <w:p w:rsidR="0004692B" w:rsidRDefault="00DF3450">
      <w:pPr>
        <w:ind w:right="13"/>
      </w:pPr>
      <w:r>
        <w:t xml:space="preserve">Традиции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все вместе и с воспитателем, и с родителями, прочно откладываются в детской памяти и уже неразрывно связаны с детством, с воспоминанием о детском саде, как о родном общем доме, где каждый ребенок любим и уважаем.   </w:t>
      </w:r>
    </w:p>
    <w:p w:rsidR="0004692B" w:rsidRDefault="00DF3450">
      <w:pPr>
        <w:ind w:right="13"/>
      </w:pPr>
      <w:r>
        <w:t xml:space="preserve">Цель традиционных событий: формирование моральных, нравственных ценностей в совместной деятельности взрослых и детей: </w:t>
      </w:r>
    </w:p>
    <w:p w:rsidR="0004692B" w:rsidRDefault="00DF3450">
      <w:pPr>
        <w:numPr>
          <w:ilvl w:val="0"/>
          <w:numId w:val="15"/>
        </w:numPr>
        <w:spacing w:after="38"/>
        <w:ind w:right="13"/>
      </w:pPr>
      <w:r>
        <w:t xml:space="preserve">добро, забота о ближних, толерантность к другим: Акция «Дари добро», Акция «Остановим насилие против детей».  </w:t>
      </w:r>
    </w:p>
    <w:p w:rsidR="0004692B" w:rsidRDefault="00DF3450">
      <w:pPr>
        <w:numPr>
          <w:ilvl w:val="0"/>
          <w:numId w:val="15"/>
        </w:numPr>
        <w:spacing w:after="41"/>
        <w:ind w:right="13"/>
      </w:pPr>
      <w:r>
        <w:t xml:space="preserve">ценность труда, бережного отношения к окружающей природе: Акция «Чистая пятница», Акция «Сохраним лес». </w:t>
      </w:r>
    </w:p>
    <w:p w:rsidR="0004692B" w:rsidRDefault="00DF3450">
      <w:pPr>
        <w:numPr>
          <w:ilvl w:val="0"/>
          <w:numId w:val="15"/>
        </w:numPr>
        <w:spacing w:after="39"/>
        <w:ind w:right="13"/>
      </w:pPr>
      <w:r>
        <w:lastRenderedPageBreak/>
        <w:t xml:space="preserve">ценность семьи, уважение семейной истории: семейные праздники - «Каждый папа немного волшебник», Концерт «Для любимой мамочки…», «Бессмертный полк»; </w:t>
      </w:r>
    </w:p>
    <w:p w:rsidR="0004692B" w:rsidRDefault="00DF3450">
      <w:pPr>
        <w:numPr>
          <w:ilvl w:val="0"/>
          <w:numId w:val="15"/>
        </w:numPr>
        <w:ind w:right="13"/>
      </w:pPr>
      <w:r>
        <w:t xml:space="preserve">ценность открытых, доверительных отношений между участниками образовательного процесса: «Неделя открытых дверей», «Ассамблея» </w:t>
      </w:r>
    </w:p>
    <w:p w:rsidR="0004692B" w:rsidRDefault="00DF3450">
      <w:pPr>
        <w:spacing w:after="41"/>
        <w:ind w:right="13"/>
      </w:pPr>
      <w:r>
        <w:t xml:space="preserve">Особенности организации культурно - досуговой деятельности (по возрастам) изложены в </w:t>
      </w:r>
      <w:r>
        <w:rPr>
          <w:i/>
        </w:rPr>
        <w:t xml:space="preserve">Приложение № 11. </w:t>
      </w:r>
    </w:p>
    <w:p w:rsidR="0004692B" w:rsidRDefault="00DF3450">
      <w:pPr>
        <w:spacing w:after="0" w:line="259" w:lineRule="auto"/>
        <w:ind w:left="706" w:right="0" w:firstLine="0"/>
        <w:jc w:val="left"/>
      </w:pPr>
      <w:r>
        <w:rPr>
          <w:sz w:val="32"/>
        </w:rPr>
        <w:t xml:space="preserve"> </w:t>
      </w:r>
    </w:p>
    <w:p w:rsidR="0004692B" w:rsidRDefault="00DF3450">
      <w:pPr>
        <w:spacing w:after="12" w:line="249" w:lineRule="auto"/>
        <w:ind w:left="-5" w:right="0" w:hanging="10"/>
        <w:jc w:val="left"/>
      </w:pPr>
      <w:r>
        <w:rPr>
          <w:b/>
        </w:rPr>
        <w:t xml:space="preserve">3.8. Организация развивающей предметно-пространственной среды. </w:t>
      </w:r>
    </w:p>
    <w:p w:rsidR="0004692B" w:rsidRDefault="00DF3450">
      <w:pPr>
        <w:spacing w:after="1" w:line="259" w:lineRule="auto"/>
        <w:ind w:right="0" w:firstLine="0"/>
        <w:jc w:val="left"/>
      </w:pPr>
      <w:r>
        <w:rPr>
          <w:sz w:val="24"/>
        </w:rPr>
        <w:t xml:space="preserve"> </w:t>
      </w:r>
    </w:p>
    <w:p w:rsidR="0004692B" w:rsidRDefault="00DF3450">
      <w:pPr>
        <w:ind w:right="13"/>
      </w:pPr>
      <w:r>
        <w:t xml:space="preserve"> Программа предусматривает создание  условий для воспитания здоровой и всесторонне развитой личности ребенка. </w:t>
      </w:r>
    </w:p>
    <w:p w:rsidR="0004692B" w:rsidRDefault="00DF3450">
      <w:pPr>
        <w:ind w:right="13"/>
      </w:pPr>
      <w:r>
        <w:t xml:space="preserve">Развивающая предметно-пространственная среда организована так, чтобы каждый ребенок мог заниматься своим любимым делом, она комфортна и соответствует возрастным, гендерным и индивидуальным особенностям детей.  </w:t>
      </w:r>
    </w:p>
    <w:p w:rsidR="0004692B" w:rsidRDefault="00DF3450">
      <w:pPr>
        <w:ind w:left="706" w:right="13" w:firstLine="0"/>
      </w:pPr>
      <w:r>
        <w:t xml:space="preserve">Развивающая предметно-пространственная среда в МБДОУ является:     </w:t>
      </w:r>
    </w:p>
    <w:p w:rsidR="0004692B" w:rsidRDefault="00DF3450">
      <w:pPr>
        <w:numPr>
          <w:ilvl w:val="0"/>
          <w:numId w:val="16"/>
        </w:numPr>
        <w:ind w:right="13"/>
      </w:pPr>
      <w:r>
        <w:t xml:space="preserve">Содержательно-насыщенной – включает средства обучения (в том числе технические), материалы (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04692B" w:rsidRDefault="00DF3450">
      <w:pPr>
        <w:numPr>
          <w:ilvl w:val="0"/>
          <w:numId w:val="16"/>
        </w:numPr>
        <w:spacing w:after="25"/>
        <w:ind w:right="13"/>
      </w:pPr>
      <w:r>
        <w:t>Трансформируемой  - обеспечивает возможность</w:t>
      </w:r>
      <w:r>
        <w:rPr>
          <w:b/>
          <w:i/>
        </w:rPr>
        <w:t xml:space="preserve"> </w:t>
      </w:r>
      <w:r>
        <w:t xml:space="preserve">изменений РППС в зависимости от образовательной ситуации, в том числе меняющихся интересов и возможностей детей;   </w:t>
      </w:r>
    </w:p>
    <w:p w:rsidR="0004692B" w:rsidRDefault="00DF3450">
      <w:pPr>
        <w:numPr>
          <w:ilvl w:val="0"/>
          <w:numId w:val="16"/>
        </w:numPr>
        <w:ind w:right="13"/>
      </w:pPr>
      <w:r>
        <w:t xml:space="preserve">Полифункциональной  - обеспечивает возможность разнообразного использования составляющих развивающей предметно пространственной среды ( например: детской мебели, матов, ширм, в том числе природных материалов) в разных видах детской активности;    </w:t>
      </w:r>
    </w:p>
    <w:p w:rsidR="0004692B" w:rsidRDefault="00DF3450">
      <w:pPr>
        <w:numPr>
          <w:ilvl w:val="0"/>
          <w:numId w:val="16"/>
        </w:numPr>
        <w:ind w:right="13"/>
      </w:pPr>
      <w:r>
        <w:t xml:space="preserve">Вариативной - наличие в МБДОУ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04692B" w:rsidRDefault="00DF3450">
      <w:pPr>
        <w:numPr>
          <w:ilvl w:val="0"/>
          <w:numId w:val="16"/>
        </w:numPr>
        <w:ind w:right="13"/>
      </w:pPr>
      <w:r>
        <w:t xml:space="preserve">Доступной – обеспечивать свободный доступ воспитанников к играм, игрушкам, материалам, пособиям, обеспечивающим все виды детской активности;  </w:t>
      </w:r>
    </w:p>
    <w:p w:rsidR="0004692B" w:rsidRDefault="00DF3450">
      <w:pPr>
        <w:numPr>
          <w:ilvl w:val="0"/>
          <w:numId w:val="16"/>
        </w:numPr>
        <w:ind w:right="13"/>
      </w:pPr>
      <w:r>
        <w:t xml:space="preserve">Безопасной – все элементы развивающей среды соответствуют требованиям по обеспечению надежности и безопасности их использования, </w:t>
      </w:r>
      <w:r>
        <w:lastRenderedPageBreak/>
        <w:t xml:space="preserve">такими как санитарно- эпидемиологические правила и нормативы, правила пожарной безопасности.  </w:t>
      </w:r>
    </w:p>
    <w:p w:rsidR="0004692B" w:rsidRDefault="00DF3450">
      <w:pPr>
        <w:spacing w:after="13" w:line="248" w:lineRule="auto"/>
        <w:ind w:left="-15" w:right="0" w:firstLine="706"/>
        <w:jc w:val="left"/>
      </w:pPr>
      <w:r>
        <w:rPr>
          <w:i/>
        </w:rPr>
        <w:t>При организации развивающей предметно-пространственной среды учитываются следующие принципы</w:t>
      </w:r>
      <w:r>
        <w:t xml:space="preserve">:  </w:t>
      </w:r>
    </w:p>
    <w:p w:rsidR="0004692B" w:rsidRDefault="00DF3450">
      <w:pPr>
        <w:numPr>
          <w:ilvl w:val="0"/>
          <w:numId w:val="16"/>
        </w:numPr>
        <w:ind w:right="13"/>
      </w:pPr>
      <w:r>
        <w:t xml:space="preserve">принцип дистанции, позиции при взаимодействии,  </w:t>
      </w:r>
    </w:p>
    <w:p w:rsidR="0004692B" w:rsidRDefault="00DF3450">
      <w:pPr>
        <w:numPr>
          <w:ilvl w:val="0"/>
          <w:numId w:val="16"/>
        </w:numPr>
        <w:ind w:right="13"/>
      </w:pPr>
      <w:r>
        <w:t xml:space="preserve">принцип активности, самостоятельности, творчества,  </w:t>
      </w:r>
    </w:p>
    <w:p w:rsidR="0004692B" w:rsidRDefault="00DF3450">
      <w:pPr>
        <w:numPr>
          <w:ilvl w:val="0"/>
          <w:numId w:val="16"/>
        </w:numPr>
        <w:ind w:right="13"/>
      </w:pPr>
      <w:r>
        <w:t xml:space="preserve">принцип стабильности, динамичности,  </w:t>
      </w:r>
    </w:p>
    <w:p w:rsidR="0004692B" w:rsidRDefault="00DF3450">
      <w:pPr>
        <w:numPr>
          <w:ilvl w:val="0"/>
          <w:numId w:val="16"/>
        </w:numPr>
        <w:ind w:right="13"/>
      </w:pPr>
      <w:r>
        <w:t xml:space="preserve">принцип комплексирования и гибкого зонирования,  </w:t>
      </w:r>
    </w:p>
    <w:p w:rsidR="0004692B" w:rsidRDefault="00DF3450">
      <w:pPr>
        <w:numPr>
          <w:ilvl w:val="0"/>
          <w:numId w:val="16"/>
        </w:numPr>
        <w:ind w:right="13"/>
      </w:pPr>
      <w:r>
        <w:t xml:space="preserve">принцип эмоциогенности среды, индивидуальной комфортности и </w:t>
      </w:r>
    </w:p>
    <w:p w:rsidR="0004692B" w:rsidRDefault="00DF3450">
      <w:pPr>
        <w:ind w:right="13" w:firstLine="0"/>
      </w:pPr>
      <w:r>
        <w:t xml:space="preserve">эмоционального благополучия каждого ребёнка и  взрослого,  </w:t>
      </w:r>
    </w:p>
    <w:p w:rsidR="0004692B" w:rsidRDefault="00DF3450">
      <w:pPr>
        <w:numPr>
          <w:ilvl w:val="0"/>
          <w:numId w:val="16"/>
        </w:numPr>
        <w:spacing w:after="25"/>
        <w:ind w:right="13"/>
      </w:pPr>
      <w:r>
        <w:t xml:space="preserve">принцип сочетания привычных и неординарных элементов в эстетической организации среды,  </w:t>
      </w:r>
    </w:p>
    <w:p w:rsidR="0004692B" w:rsidRDefault="00DF3450">
      <w:pPr>
        <w:numPr>
          <w:ilvl w:val="0"/>
          <w:numId w:val="16"/>
        </w:numPr>
        <w:ind w:right="13"/>
      </w:pPr>
      <w:r>
        <w:t xml:space="preserve">принцип открытости – закрытости,  </w:t>
      </w:r>
    </w:p>
    <w:p w:rsidR="0004692B" w:rsidRDefault="00DF3450">
      <w:pPr>
        <w:numPr>
          <w:ilvl w:val="0"/>
          <w:numId w:val="16"/>
        </w:numPr>
        <w:ind w:right="13"/>
      </w:pPr>
      <w:r>
        <w:t xml:space="preserve">принцип учёта половых и возрастных различий детей, </w:t>
      </w:r>
    </w:p>
    <w:p w:rsidR="0004692B" w:rsidRDefault="00DF3450">
      <w:pPr>
        <w:numPr>
          <w:ilvl w:val="0"/>
          <w:numId w:val="16"/>
        </w:numPr>
        <w:ind w:right="13"/>
      </w:pPr>
      <w:r>
        <w:t xml:space="preserve">принципы эстетической организации среды, сочетания привычных и неординарных элементов – визуальное оформление предметной среды,    </w:t>
      </w:r>
    </w:p>
    <w:p w:rsidR="0004692B" w:rsidRDefault="00DF3450">
      <w:pPr>
        <w:numPr>
          <w:ilvl w:val="0"/>
          <w:numId w:val="16"/>
        </w:numPr>
        <w:ind w:right="13"/>
      </w:pPr>
      <w:r>
        <w:t xml:space="preserve">принцип безопасности и гигиеничности среды – обеспечивает безопасность для жизни и здоровья детей, соответствие ростовым и возрастным особенностям детей.  </w:t>
      </w:r>
    </w:p>
    <w:p w:rsidR="0004692B" w:rsidRDefault="00DF3450">
      <w:pPr>
        <w:ind w:right="13"/>
      </w:pPr>
      <w:r>
        <w:rPr>
          <w:i/>
        </w:rPr>
        <w:t>Принцип эмоциогенности среды</w:t>
      </w:r>
      <w:r>
        <w:t xml:space="preserve"> реализуется созданием в группе определённых «семейных традиций»:  </w:t>
      </w:r>
    </w:p>
    <w:p w:rsidR="0004692B" w:rsidRDefault="00DF3450">
      <w:pPr>
        <w:numPr>
          <w:ilvl w:val="0"/>
          <w:numId w:val="16"/>
        </w:numPr>
        <w:ind w:right="13"/>
      </w:pPr>
      <w:r>
        <w:t xml:space="preserve">достраивание определённых деталей интерьера детьми;  </w:t>
      </w:r>
    </w:p>
    <w:p w:rsidR="0004692B" w:rsidRDefault="00DF3450">
      <w:pPr>
        <w:numPr>
          <w:ilvl w:val="0"/>
          <w:numId w:val="16"/>
        </w:numPr>
        <w:ind w:right="13"/>
      </w:pPr>
      <w:r>
        <w:t xml:space="preserve">включение в интерьер крупных игрушек-символов;  </w:t>
      </w:r>
    </w:p>
    <w:p w:rsidR="0004692B" w:rsidRDefault="00DF3450">
      <w:pPr>
        <w:numPr>
          <w:ilvl w:val="0"/>
          <w:numId w:val="16"/>
        </w:numPr>
        <w:ind w:right="13"/>
      </w:pPr>
      <w:r>
        <w:t xml:space="preserve">места, где размещаются репродукции картин, фотографии детей, их родителей, братьев, сестёр.   </w:t>
      </w:r>
    </w:p>
    <w:p w:rsidR="0004692B" w:rsidRDefault="00DF3450">
      <w:pPr>
        <w:ind w:left="706" w:right="13" w:firstLine="0"/>
      </w:pPr>
      <w:r>
        <w:t xml:space="preserve">Центры активности по возрастам. </w:t>
      </w:r>
      <w:r>
        <w:rPr>
          <w:i/>
        </w:rPr>
        <w:t xml:space="preserve">Приложения  №12 </w:t>
      </w:r>
    </w:p>
    <w:p w:rsidR="0004692B" w:rsidRDefault="00DF3450">
      <w:pPr>
        <w:spacing w:after="0" w:line="259" w:lineRule="auto"/>
        <w:ind w:left="541" w:right="0" w:firstLine="0"/>
        <w:jc w:val="left"/>
      </w:pPr>
      <w:r>
        <w:rPr>
          <w:b/>
        </w:rPr>
        <w:t xml:space="preserve"> </w:t>
      </w:r>
    </w:p>
    <w:p w:rsidR="0004692B" w:rsidRDefault="00DF3450">
      <w:pPr>
        <w:numPr>
          <w:ilvl w:val="0"/>
          <w:numId w:val="17"/>
        </w:numPr>
        <w:spacing w:after="12" w:line="249" w:lineRule="auto"/>
        <w:ind w:right="0" w:hanging="299"/>
        <w:jc w:val="left"/>
      </w:pPr>
      <w:r>
        <w:rPr>
          <w:b/>
        </w:rPr>
        <w:t xml:space="preserve">Дополнительный раздел </w:t>
      </w:r>
    </w:p>
    <w:p w:rsidR="0004692B" w:rsidRDefault="00DF3450">
      <w:pPr>
        <w:spacing w:after="12" w:line="249" w:lineRule="auto"/>
        <w:ind w:left="581" w:right="0" w:hanging="10"/>
        <w:jc w:val="left"/>
      </w:pPr>
      <w:r>
        <w:rPr>
          <w:b/>
        </w:rPr>
        <w:t xml:space="preserve">4.1. Краткая презентация программы. </w:t>
      </w:r>
    </w:p>
    <w:p w:rsidR="0004692B" w:rsidRDefault="00DF3450">
      <w:pPr>
        <w:ind w:left="706" w:right="13" w:firstLine="0"/>
      </w:pPr>
      <w:r>
        <w:t xml:space="preserve">Уважаемые родители!  </w:t>
      </w:r>
    </w:p>
    <w:p w:rsidR="0004692B" w:rsidRDefault="00DF3450">
      <w:pPr>
        <w:ind w:right="13"/>
      </w:pPr>
      <w:r>
        <w:t>Наша программа ориенти</w:t>
      </w:r>
      <w:r w:rsidR="00D66154">
        <w:t>рована на детей от 1,5 до 8 лет</w:t>
      </w:r>
      <w:r>
        <w:t xml:space="preserve">. </w:t>
      </w:r>
      <w:r>
        <w:rPr>
          <w:sz w:val="37"/>
          <w:vertAlign w:val="subscript"/>
        </w:rPr>
        <w:t xml:space="preserve"> </w:t>
      </w:r>
    </w:p>
    <w:p w:rsidR="0004692B" w:rsidRPr="00FE2176" w:rsidRDefault="00DF3450">
      <w:pPr>
        <w:ind w:right="13"/>
        <w:rPr>
          <w:color w:val="000000" w:themeColor="text1"/>
        </w:rPr>
      </w:pPr>
      <w:r>
        <w:t>Данная образовательная программа дошкольного образования МБДОУ №</w:t>
      </w:r>
      <w:r w:rsidR="00D66154">
        <w:t xml:space="preserve">1 «Хензигбей» с.Эрзин </w:t>
      </w:r>
      <w:r w:rsidR="00D66154" w:rsidRPr="00FE2176">
        <w:rPr>
          <w:color w:val="000000" w:themeColor="text1"/>
        </w:rPr>
        <w:t>р</w:t>
      </w:r>
      <w:r w:rsidRPr="00FE2176">
        <w:rPr>
          <w:color w:val="000000" w:themeColor="text1"/>
        </w:rPr>
        <w:t xml:space="preserve">азработана на основе </w:t>
      </w:r>
      <w:r w:rsidR="00FE2176" w:rsidRPr="00FE2176">
        <w:rPr>
          <w:color w:val="000000" w:themeColor="text1"/>
        </w:rPr>
        <w:t>ы</w:t>
      </w:r>
      <w:r w:rsidRPr="00FE2176">
        <w:rPr>
          <w:b/>
          <w:i/>
          <w:color w:val="000000" w:themeColor="text1"/>
          <w:u w:val="single" w:color="3D10FC"/>
        </w:rPr>
        <w:t>Федера</w:t>
      </w:r>
      <w:r w:rsidR="00FE2176" w:rsidRPr="00FE2176">
        <w:rPr>
          <w:b/>
          <w:i/>
          <w:color w:val="000000" w:themeColor="text1"/>
          <w:u w:val="single" w:color="3D10FC"/>
        </w:rPr>
        <w:t>льной образовательной</w:t>
      </w:r>
      <w:r w:rsidRPr="00FE2176">
        <w:rPr>
          <w:b/>
          <w:i/>
          <w:color w:val="000000" w:themeColor="text1"/>
          <w:u w:val="single" w:color="3D10FC"/>
        </w:rPr>
        <w:t xml:space="preserve"> программа</w:t>
      </w:r>
      <w:hyperlink r:id="rId139">
        <w:r w:rsidRPr="00FE2176">
          <w:rPr>
            <w:b/>
            <w:i/>
            <w:color w:val="000000" w:themeColor="text1"/>
          </w:rPr>
          <w:t xml:space="preserve"> </w:t>
        </w:r>
      </w:hyperlink>
      <w:hyperlink r:id="rId140">
        <w:r w:rsidRPr="00FE2176">
          <w:rPr>
            <w:b/>
            <w:i/>
            <w:color w:val="000000" w:themeColor="text1"/>
            <w:u w:val="single" w:color="3D10FC"/>
          </w:rPr>
          <w:t>дошкольного образования</w:t>
        </w:r>
      </w:hyperlink>
      <w:hyperlink r:id="rId141">
        <w:r w:rsidRPr="00FE2176">
          <w:rPr>
            <w:rFonts w:ascii="Calibri" w:eastAsia="Calibri" w:hAnsi="Calibri" w:cs="Calibri"/>
            <w:b/>
            <w:i/>
            <w:color w:val="000000" w:themeColor="text1"/>
            <w:sz w:val="23"/>
          </w:rPr>
          <w:t xml:space="preserve"> </w:t>
        </w:r>
      </w:hyperlink>
      <w:r w:rsidRPr="00FE2176">
        <w:rPr>
          <w:color w:val="000000" w:themeColor="text1"/>
        </w:rPr>
        <w:t xml:space="preserve">и ФГОС ДО. </w:t>
      </w:r>
    </w:p>
    <w:p w:rsidR="0004692B" w:rsidRDefault="00DF3450">
      <w:pPr>
        <w:ind w:right="13"/>
      </w:pPr>
      <w:r>
        <w:t xml:space="preserve">Для того, чтобы детям было интересно и они легко усваивали материал образовательной программы мы используем качественное программное обеспечение.  </w:t>
      </w:r>
      <w:r>
        <w:rPr>
          <w:sz w:val="37"/>
          <w:vertAlign w:val="subscript"/>
        </w:rPr>
        <w:t xml:space="preserve"> </w:t>
      </w:r>
    </w:p>
    <w:p w:rsidR="0004692B" w:rsidRDefault="00DF3450">
      <w:pPr>
        <w:ind w:right="13"/>
      </w:pPr>
      <w:r>
        <w:t xml:space="preserve">Для реализации художественно эстетического направления развития детей нами используются следующие программы: </w:t>
      </w:r>
    </w:p>
    <w:p w:rsidR="0004692B" w:rsidRDefault="00DF3450">
      <w:pPr>
        <w:numPr>
          <w:ilvl w:val="0"/>
          <w:numId w:val="18"/>
        </w:numPr>
        <w:ind w:right="13"/>
      </w:pPr>
      <w:r>
        <w:t xml:space="preserve">Программа художественного воспитания, обучения и развития детей 2-7 лет </w:t>
      </w:r>
      <w:r>
        <w:rPr>
          <w:i/>
        </w:rPr>
        <w:t>«Цветные ладошки»,</w:t>
      </w:r>
      <w:r>
        <w:t xml:space="preserve"> Лыкова И.А. – направлена на развитие творческих способностей детей в изобразительной деятельности, лепке, аппликации. </w:t>
      </w:r>
      <w:r>
        <w:lastRenderedPageBreak/>
        <w:t>«Изюминка» программы в том, что поощряются необычные виды детского творчество, благодаря чему у малышей развивается воображение и фантазия.</w:t>
      </w:r>
      <w:r>
        <w:rPr>
          <w:i/>
        </w:rPr>
        <w:t xml:space="preserve"> </w:t>
      </w:r>
      <w:r>
        <w:rPr>
          <w:sz w:val="37"/>
          <w:vertAlign w:val="subscript"/>
        </w:rPr>
        <w:t xml:space="preserve"> </w:t>
      </w:r>
    </w:p>
    <w:p w:rsidR="0004692B" w:rsidRPr="00FE2176" w:rsidRDefault="00DF3450">
      <w:pPr>
        <w:numPr>
          <w:ilvl w:val="0"/>
          <w:numId w:val="18"/>
        </w:numPr>
        <w:ind w:right="13"/>
        <w:rPr>
          <w:color w:val="000000" w:themeColor="text1"/>
        </w:rPr>
      </w:pPr>
      <w:r w:rsidRPr="00FE2176">
        <w:rPr>
          <w:color w:val="000000" w:themeColor="text1"/>
        </w:rPr>
        <w:t xml:space="preserve">Ребёнок XXI века. Воспитание культурой. Русская народная культура. </w:t>
      </w:r>
    </w:p>
    <w:p w:rsidR="0004692B" w:rsidRPr="00FE2176" w:rsidRDefault="00DF3450">
      <w:pPr>
        <w:ind w:right="13" w:firstLine="0"/>
        <w:rPr>
          <w:color w:val="000000" w:themeColor="text1"/>
        </w:rPr>
      </w:pPr>
      <w:r w:rsidRPr="00FE2176">
        <w:rPr>
          <w:color w:val="000000" w:themeColor="text1"/>
        </w:rPr>
        <w:t>Н.Б.Кутьина. Дети узнают о культуре разных народов, начиная с русской семьи. На множестве примеров из разных культур дети в игре осознают различия и общее, сходное в поведении мужчин и женщин, что способствует половой идентификации. У детей формируется интерес к изучаемой культуре, представления о ней, которые ребенок отражает в различных видах детской деятельности.</w:t>
      </w:r>
      <w:r w:rsidRPr="00FE2176">
        <w:rPr>
          <w:color w:val="000000" w:themeColor="text1"/>
          <w:sz w:val="37"/>
          <w:vertAlign w:val="subscript"/>
        </w:rPr>
        <w:t xml:space="preserve"> </w:t>
      </w:r>
    </w:p>
    <w:p w:rsidR="0004692B" w:rsidRDefault="00DF3450">
      <w:pPr>
        <w:ind w:right="13"/>
      </w:pPr>
      <w:r>
        <w:t xml:space="preserve">Мы знаем, что современные родители хотят, чтобы их дети росли успешными, здоровыми, легко ориентировались в обществе, умели справляться с трудностями и препятствиями. Поэтому они предъявляют высокие требования к детскому саду, который является для ребенка самой первой общественной ступенькой. Для успешности ребенка первостепенное значение имеет то, как сложатся отношения его семьи и детского сада. Мудрые родители понимают, что один детский сад не справится с задачей воспитания дошкольника, ему нужна помощь семьи, а семья нуждается в помощи специалистов дошкольного учреждения. Эти отношения мы называем «сотрудничество», «взаимодействие» и «социальное партнерство».  </w:t>
      </w:r>
      <w:r>
        <w:rPr>
          <w:sz w:val="37"/>
          <w:vertAlign w:val="subscript"/>
        </w:rPr>
        <w:t xml:space="preserve"> </w:t>
      </w:r>
    </w:p>
    <w:p w:rsidR="0004692B" w:rsidRDefault="00DF3450">
      <w:pPr>
        <w:ind w:right="13"/>
      </w:pPr>
      <w:r>
        <w:t xml:space="preserve">Сотрудничество – это общение «на равных», где никому не принадлежит привилегия указывать, контролировать, оценивать. Социальное партнерство - особый тип совместной деятельности между участниками образовательного процесса (ребенком, его семьей и детским садом), характеризующийся доверием, общими целями и ценностями, добровольностью и долговременностью отношений, а также признанием взаимной ответственности сторон за результат их сотрудничества и развития. </w:t>
      </w:r>
      <w:r>
        <w:rPr>
          <w:sz w:val="37"/>
          <w:vertAlign w:val="subscript"/>
        </w:rPr>
        <w:t xml:space="preserve"> </w:t>
      </w:r>
    </w:p>
    <w:p w:rsidR="0004692B" w:rsidRDefault="00DF3450">
      <w:pPr>
        <w:ind w:right="13"/>
      </w:pPr>
      <w:r>
        <w:t xml:space="preserve">Мы стремимся к созданию единого образовательного пространства «детский сад - семья», в котором ребенок будет развиваться всесторонне, чувствовать себя комфортно и защищено. </w:t>
      </w:r>
      <w:r>
        <w:rPr>
          <w:sz w:val="37"/>
          <w:vertAlign w:val="subscript"/>
        </w:rPr>
        <w:t xml:space="preserve"> </w:t>
      </w:r>
    </w:p>
    <w:p w:rsidR="0004692B" w:rsidRDefault="00DF3450">
      <w:pPr>
        <w:ind w:left="706" w:right="13" w:firstLine="0"/>
      </w:pPr>
      <w:r>
        <w:t xml:space="preserve">Каким образом мы идем к намеченной цели?  </w:t>
      </w:r>
    </w:p>
    <w:p w:rsidR="0004692B" w:rsidRDefault="00DF3450">
      <w:pPr>
        <w:ind w:right="13"/>
      </w:pPr>
      <w:r>
        <w:t xml:space="preserve">Мы создаем правовое документационное обеспечения взаимодействия ДОУ  и семьи; </w:t>
      </w:r>
    </w:p>
    <w:p w:rsidR="0004692B" w:rsidRDefault="00DF3450">
      <w:pPr>
        <w:spacing w:after="0" w:line="259" w:lineRule="auto"/>
        <w:ind w:left="10" w:right="-5" w:hanging="10"/>
        <w:jc w:val="right"/>
      </w:pPr>
      <w:r>
        <w:t xml:space="preserve">Мы заботимся о повышении профессиональной компетентности педагогов </w:t>
      </w:r>
    </w:p>
    <w:p w:rsidR="0004692B" w:rsidRDefault="00DF3450">
      <w:pPr>
        <w:ind w:right="13" w:firstLine="0"/>
      </w:pPr>
      <w:r>
        <w:t xml:space="preserve">ДОУ; </w:t>
      </w:r>
    </w:p>
    <w:p w:rsidR="0004692B" w:rsidRDefault="00DF3450">
      <w:pPr>
        <w:spacing w:after="0" w:line="228" w:lineRule="auto"/>
        <w:ind w:left="-15" w:right="-3" w:firstLine="706"/>
        <w:jc w:val="left"/>
      </w:pPr>
      <w:r>
        <w:t xml:space="preserve">Мы хотим знать как можно больше о наших воспитанниках, поэтому собираем и анализируем сведения о родителях (законных представителях) и детях, изучаем их трудности и запросы; выявляем готовность семьи ответить на запросы дошкольного учреждения; </w:t>
      </w:r>
      <w:r>
        <w:rPr>
          <w:sz w:val="37"/>
          <w:vertAlign w:val="subscript"/>
        </w:rPr>
        <w:t xml:space="preserve"> </w:t>
      </w:r>
    </w:p>
    <w:p w:rsidR="0004692B" w:rsidRDefault="00DF3450">
      <w:pPr>
        <w:ind w:right="13"/>
      </w:pPr>
      <w:r>
        <w:t xml:space="preserve">Мы стараемся создавать условия для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 </w:t>
      </w:r>
    </w:p>
    <w:p w:rsidR="0004692B" w:rsidRDefault="00DF3450">
      <w:pPr>
        <w:spacing w:after="189"/>
        <w:ind w:right="13"/>
      </w:pPr>
      <w:r>
        <w:t xml:space="preserve">В организационном разделе описано материально-техническое обеспечение Программы, распорядок и режим дня, а также особенности традиционных </w:t>
      </w:r>
      <w:r>
        <w:lastRenderedPageBreak/>
        <w:t xml:space="preserve">событий, праздников, мероприятий; особенности организации предметно-пространственной среды. </w:t>
      </w:r>
    </w:p>
    <w:p w:rsidR="0004692B" w:rsidRDefault="00DF3450">
      <w:pPr>
        <w:spacing w:after="0" w:line="259" w:lineRule="auto"/>
        <w:ind w:left="706" w:right="0" w:firstLine="0"/>
        <w:jc w:val="left"/>
      </w:pPr>
      <w:r>
        <w:t xml:space="preserve"> </w:t>
      </w:r>
    </w:p>
    <w:p w:rsidR="0004692B" w:rsidRDefault="00DF3450">
      <w:pPr>
        <w:ind w:left="2524" w:right="13" w:hanging="1022"/>
      </w:pPr>
      <w:r>
        <w:t xml:space="preserve">Мы надеемся, что результатом нашего партнерства станет единое образовательное пространство, где семья –  </w:t>
      </w:r>
    </w:p>
    <w:p w:rsidR="0004692B" w:rsidRDefault="00DF3450">
      <w:pPr>
        <w:spacing w:after="13" w:line="248" w:lineRule="auto"/>
        <w:ind w:left="1768" w:right="0" w:hanging="10"/>
        <w:jc w:val="left"/>
      </w:pPr>
      <w:r>
        <w:rPr>
          <w:i/>
        </w:rPr>
        <w:t xml:space="preserve">полноправный член образовательных отношений и  участник </w:t>
      </w:r>
    </w:p>
    <w:p w:rsidR="0004692B" w:rsidRDefault="00DF3450">
      <w:pPr>
        <w:spacing w:after="10" w:line="259" w:lineRule="auto"/>
        <w:ind w:right="43" w:firstLine="0"/>
        <w:jc w:val="center"/>
      </w:pPr>
      <w:r>
        <w:rPr>
          <w:i/>
        </w:rPr>
        <w:t>образовательного процесса дошкольного образовательного учреждения.</w:t>
      </w:r>
      <w:r>
        <w:t xml:space="preserve"> </w:t>
      </w:r>
    </w:p>
    <w:p w:rsidR="0004692B" w:rsidRDefault="00DF3450">
      <w:pPr>
        <w:spacing w:after="0" w:line="259" w:lineRule="auto"/>
        <w:ind w:right="0" w:firstLine="0"/>
        <w:jc w:val="left"/>
      </w:pPr>
      <w:r>
        <w:rPr>
          <w:b/>
        </w:rPr>
        <w:t xml:space="preserve"> </w:t>
      </w:r>
      <w:r>
        <w:rPr>
          <w:b/>
        </w:rPr>
        <w:tab/>
        <w:t xml:space="preserve"> </w:t>
      </w:r>
    </w:p>
    <w:p w:rsidR="0004692B" w:rsidRDefault="00DF3450">
      <w:pPr>
        <w:spacing w:after="12" w:line="249" w:lineRule="auto"/>
        <w:ind w:left="581" w:right="0" w:hanging="10"/>
        <w:jc w:val="left"/>
      </w:pPr>
      <w:r>
        <w:rPr>
          <w:b/>
        </w:rPr>
        <w:t xml:space="preserve">Приложения. </w:t>
      </w:r>
    </w:p>
    <w:p w:rsidR="0004692B" w:rsidRDefault="00D66154">
      <w:pPr>
        <w:ind w:left="706" w:right="13" w:firstLine="0"/>
      </w:pPr>
      <w:r>
        <w:rPr>
          <w:i/>
        </w:rPr>
        <w:t>Приложение № 1</w:t>
      </w:r>
      <w:r w:rsidR="00DF3450">
        <w:rPr>
          <w:i/>
        </w:rPr>
        <w:t>.</w:t>
      </w:r>
      <w:r w:rsidR="00DF3450">
        <w:t xml:space="preserve"> Карты наблюдений детского развития. </w:t>
      </w:r>
    </w:p>
    <w:p w:rsidR="0004692B" w:rsidRDefault="00DF3450">
      <w:pPr>
        <w:spacing w:after="36"/>
        <w:ind w:left="706" w:right="13" w:firstLine="0"/>
      </w:pPr>
      <w:r>
        <w:rPr>
          <w:i/>
        </w:rPr>
        <w:t>Приложение №</w:t>
      </w:r>
      <w:r w:rsidR="00D66154">
        <w:rPr>
          <w:i/>
        </w:rPr>
        <w:t>2</w:t>
      </w:r>
      <w:r>
        <w:rPr>
          <w:i/>
        </w:rPr>
        <w:t>. М</w:t>
      </w:r>
      <w:r>
        <w:t xml:space="preserve">одель взаимодействия детского сада и семьи. </w:t>
      </w:r>
      <w:r>
        <w:rPr>
          <w:i/>
        </w:rPr>
        <w:t xml:space="preserve"> </w:t>
      </w:r>
    </w:p>
    <w:p w:rsidR="0004692B" w:rsidRDefault="00D66154">
      <w:pPr>
        <w:spacing w:after="34"/>
        <w:ind w:right="13"/>
      </w:pPr>
      <w:r>
        <w:rPr>
          <w:i/>
        </w:rPr>
        <w:t>Приложение №3</w:t>
      </w:r>
      <w:r w:rsidR="00DF3450">
        <w:rPr>
          <w:i/>
        </w:rPr>
        <w:t>.</w:t>
      </w:r>
      <w:r w:rsidR="00DF3450">
        <w:t xml:space="preserve"> Модель взаимодействия педагогического коллектива с социальными институтами. </w:t>
      </w:r>
      <w:r w:rsidR="00DF3450">
        <w:rPr>
          <w:i/>
        </w:rPr>
        <w:t xml:space="preserve"> </w:t>
      </w:r>
    </w:p>
    <w:p w:rsidR="0004692B" w:rsidRDefault="00D66154">
      <w:pPr>
        <w:spacing w:after="33"/>
        <w:ind w:right="13"/>
      </w:pPr>
      <w:r>
        <w:rPr>
          <w:i/>
        </w:rPr>
        <w:t>Приложение №4</w:t>
      </w:r>
      <w:r w:rsidR="00DF3450">
        <w:rPr>
          <w:i/>
        </w:rPr>
        <w:t>.</w:t>
      </w:r>
      <w:r w:rsidR="00DF3450">
        <w:t xml:space="preserve">Описание материально-технического обеспечения Программы. </w:t>
      </w:r>
    </w:p>
    <w:p w:rsidR="0004692B" w:rsidRDefault="00D66154">
      <w:pPr>
        <w:spacing w:after="37"/>
        <w:ind w:right="13"/>
      </w:pPr>
      <w:r>
        <w:rPr>
          <w:i/>
        </w:rPr>
        <w:t>Приложение №5</w:t>
      </w:r>
      <w:r w:rsidR="00DF3450">
        <w:rPr>
          <w:i/>
        </w:rPr>
        <w:t>.</w:t>
      </w:r>
      <w:r w:rsidR="00DF3450">
        <w:t xml:space="preserve"> Обеспечение методическими материалами и средствами обучения и воспитания.</w:t>
      </w:r>
      <w:r w:rsidR="00DF3450">
        <w:rPr>
          <w:i/>
        </w:rPr>
        <w:t xml:space="preserve"> </w:t>
      </w:r>
    </w:p>
    <w:p w:rsidR="0004692B" w:rsidRDefault="00D66154">
      <w:pPr>
        <w:ind w:left="706" w:right="13" w:firstLine="0"/>
      </w:pPr>
      <w:r>
        <w:rPr>
          <w:i/>
        </w:rPr>
        <w:t>Приложение №6</w:t>
      </w:r>
      <w:r w:rsidR="00DF3450">
        <w:rPr>
          <w:i/>
        </w:rPr>
        <w:t xml:space="preserve">. </w:t>
      </w:r>
      <w:r w:rsidR="00DF3450">
        <w:t xml:space="preserve">Режим дня в холодный и теплый период. </w:t>
      </w:r>
      <w:r w:rsidR="00DF3450">
        <w:rPr>
          <w:sz w:val="37"/>
          <w:vertAlign w:val="subscript"/>
        </w:rPr>
        <w:t xml:space="preserve"> </w:t>
      </w:r>
    </w:p>
    <w:p w:rsidR="0004692B" w:rsidRDefault="00D66154">
      <w:pPr>
        <w:spacing w:after="35"/>
        <w:ind w:right="13"/>
      </w:pPr>
      <w:r>
        <w:rPr>
          <w:i/>
        </w:rPr>
        <w:t>Приложение 7</w:t>
      </w:r>
      <w:r w:rsidR="00DF3450">
        <w:rPr>
          <w:i/>
        </w:rPr>
        <w:t xml:space="preserve">. </w:t>
      </w:r>
      <w:r w:rsidR="00DF3450">
        <w:t xml:space="preserve">Описание организации образовательной деятельности в первую и вторую половину дня для каждой возрастной группы. </w:t>
      </w:r>
      <w:r w:rsidR="00DF3450">
        <w:rPr>
          <w:i/>
        </w:rPr>
        <w:t xml:space="preserve"> </w:t>
      </w:r>
    </w:p>
    <w:p w:rsidR="0004692B" w:rsidRDefault="00D66154">
      <w:pPr>
        <w:spacing w:after="37"/>
        <w:ind w:right="13"/>
      </w:pPr>
      <w:r>
        <w:rPr>
          <w:i/>
        </w:rPr>
        <w:t>Приложение №8</w:t>
      </w:r>
      <w:r w:rsidR="00DF3450">
        <w:rPr>
          <w:i/>
        </w:rPr>
        <w:t xml:space="preserve">. </w:t>
      </w:r>
      <w:r w:rsidR="00DF3450">
        <w:t xml:space="preserve">Комплексно-тематическое планирование образовательной деятельности.  </w:t>
      </w:r>
    </w:p>
    <w:p w:rsidR="0004692B" w:rsidRDefault="00D66154">
      <w:pPr>
        <w:spacing w:after="34"/>
        <w:ind w:right="13"/>
      </w:pPr>
      <w:r>
        <w:rPr>
          <w:i/>
        </w:rPr>
        <w:t>Приложение №9</w:t>
      </w:r>
      <w:r w:rsidR="00DF3450">
        <w:rPr>
          <w:i/>
        </w:rPr>
        <w:t xml:space="preserve">. </w:t>
      </w:r>
      <w:r w:rsidR="00DF3450">
        <w:t>Расписание непосредственно образовательной деятельности.</w:t>
      </w:r>
      <w:r w:rsidR="001146D7">
        <w:t>.</w:t>
      </w:r>
    </w:p>
    <w:p w:rsidR="0004692B" w:rsidRDefault="00D66154">
      <w:pPr>
        <w:spacing w:after="36"/>
        <w:ind w:right="13"/>
      </w:pPr>
      <w:r>
        <w:rPr>
          <w:i/>
        </w:rPr>
        <w:t>Приложения  №</w:t>
      </w:r>
      <w:r w:rsidR="00DF3450">
        <w:rPr>
          <w:i/>
        </w:rPr>
        <w:t>1</w:t>
      </w:r>
      <w:r>
        <w:rPr>
          <w:i/>
        </w:rPr>
        <w:t>0</w:t>
      </w:r>
      <w:r w:rsidR="00DF3450">
        <w:rPr>
          <w:i/>
        </w:rPr>
        <w:t xml:space="preserve">. </w:t>
      </w:r>
      <w:r w:rsidR="00DF3450">
        <w:t xml:space="preserve">Особенности организации культурно-досуговой деятельности (по возрастам).   </w:t>
      </w:r>
    </w:p>
    <w:p w:rsidR="0004692B" w:rsidRDefault="00D66154">
      <w:pPr>
        <w:spacing w:after="35"/>
        <w:ind w:left="706" w:right="13" w:firstLine="0"/>
      </w:pPr>
      <w:r>
        <w:rPr>
          <w:i/>
        </w:rPr>
        <w:t>Приложение №11</w:t>
      </w:r>
      <w:r w:rsidR="00DF3450">
        <w:t xml:space="preserve">. Центры активности по возрастам. </w:t>
      </w:r>
      <w:r w:rsidR="00DF3450">
        <w:rPr>
          <w:i/>
        </w:rPr>
        <w:t xml:space="preserve"> </w:t>
      </w:r>
    </w:p>
    <w:p w:rsidR="0004692B" w:rsidRDefault="00DF3450">
      <w:pPr>
        <w:spacing w:after="0" w:line="259" w:lineRule="auto"/>
        <w:ind w:right="0" w:firstLine="0"/>
        <w:jc w:val="left"/>
      </w:pPr>
      <w:r>
        <w:t xml:space="preserve"> </w:t>
      </w:r>
    </w:p>
    <w:p w:rsidR="0004692B" w:rsidRDefault="00DF3450">
      <w:pPr>
        <w:spacing w:after="0" w:line="259" w:lineRule="auto"/>
        <w:ind w:left="541" w:right="0" w:firstLine="0"/>
        <w:jc w:val="left"/>
      </w:pPr>
      <w:r>
        <w:rPr>
          <w:i/>
        </w:rPr>
        <w:t xml:space="preserve"> </w:t>
      </w:r>
    </w:p>
    <w:p w:rsidR="0004692B" w:rsidRDefault="00DF3450">
      <w:pPr>
        <w:spacing w:after="0" w:line="259" w:lineRule="auto"/>
        <w:ind w:right="0" w:firstLine="0"/>
        <w:jc w:val="left"/>
      </w:pPr>
      <w:r>
        <w:t xml:space="preserve"> </w:t>
      </w:r>
    </w:p>
    <w:sectPr w:rsidR="0004692B">
      <w:footerReference w:type="even" r:id="rId142"/>
      <w:footerReference w:type="default" r:id="rId143"/>
      <w:footerReference w:type="first" r:id="rId144"/>
      <w:pgSz w:w="11910" w:h="16845"/>
      <w:pgMar w:top="623" w:right="819" w:bottom="1119" w:left="856"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B88" w:rsidRDefault="008C4B88">
      <w:pPr>
        <w:spacing w:after="0" w:line="240" w:lineRule="auto"/>
      </w:pPr>
      <w:r>
        <w:separator/>
      </w:r>
    </w:p>
  </w:endnote>
  <w:endnote w:type="continuationSeparator" w:id="0">
    <w:p w:rsidR="008C4B88" w:rsidRDefault="008C4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B77" w:rsidRDefault="001B6B77">
    <w:pPr>
      <w:spacing w:after="0" w:line="259" w:lineRule="auto"/>
      <w:ind w:right="13" w:firstLine="0"/>
      <w:jc w:val="right"/>
    </w:pPr>
    <w:r>
      <w:fldChar w:fldCharType="begin"/>
    </w:r>
    <w:r>
      <w:instrText xml:space="preserve"> PAGE   \* MERGEFORMAT </w:instrText>
    </w:r>
    <w:r>
      <w:fldChar w:fldCharType="separate"/>
    </w:r>
    <w:r>
      <w:rPr>
        <w:rFonts w:ascii="Calibri" w:eastAsia="Calibri" w:hAnsi="Calibri" w:cs="Calibri"/>
        <w:sz w:val="23"/>
      </w:rPr>
      <w:t>2</w:t>
    </w:r>
    <w:r>
      <w:rPr>
        <w:rFonts w:ascii="Calibri" w:eastAsia="Calibri" w:hAnsi="Calibri" w:cs="Calibri"/>
        <w:sz w:val="23"/>
      </w:rPr>
      <w:fldChar w:fldCharType="end"/>
    </w:r>
    <w:r>
      <w:rPr>
        <w:rFonts w:ascii="Calibri" w:eastAsia="Calibri" w:hAnsi="Calibri" w:cs="Calibri"/>
        <w:sz w:val="23"/>
      </w:rPr>
      <w:t xml:space="preserve"> </w:t>
    </w:r>
  </w:p>
  <w:p w:rsidR="001B6B77" w:rsidRDefault="001B6B77">
    <w:pPr>
      <w:spacing w:after="0" w:line="259" w:lineRule="auto"/>
      <w:ind w:right="0" w:firstLine="0"/>
      <w:jc w:val="left"/>
    </w:pPr>
    <w:r>
      <w:rPr>
        <w:rFonts w:ascii="Calibri" w:eastAsia="Calibri" w:hAnsi="Calibri" w:cs="Calibri"/>
        <w:sz w:val="23"/>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B77" w:rsidRDefault="001B6B77">
    <w:pPr>
      <w:spacing w:after="0" w:line="259" w:lineRule="auto"/>
      <w:ind w:right="13" w:firstLine="0"/>
      <w:jc w:val="right"/>
    </w:pPr>
    <w:r>
      <w:fldChar w:fldCharType="begin"/>
    </w:r>
    <w:r>
      <w:instrText xml:space="preserve"> PAGE   \* MERGEFORMAT </w:instrText>
    </w:r>
    <w:r>
      <w:fldChar w:fldCharType="separate"/>
    </w:r>
    <w:r w:rsidR="00E53F6A" w:rsidRPr="00E53F6A">
      <w:rPr>
        <w:rFonts w:ascii="Calibri" w:eastAsia="Calibri" w:hAnsi="Calibri" w:cs="Calibri"/>
        <w:noProof/>
        <w:sz w:val="23"/>
      </w:rPr>
      <w:t>4</w:t>
    </w:r>
    <w:r>
      <w:rPr>
        <w:rFonts w:ascii="Calibri" w:eastAsia="Calibri" w:hAnsi="Calibri" w:cs="Calibri"/>
        <w:sz w:val="23"/>
      </w:rPr>
      <w:fldChar w:fldCharType="end"/>
    </w:r>
    <w:r>
      <w:rPr>
        <w:rFonts w:ascii="Calibri" w:eastAsia="Calibri" w:hAnsi="Calibri" w:cs="Calibri"/>
        <w:sz w:val="23"/>
      </w:rPr>
      <w:t xml:space="preserve"> </w:t>
    </w:r>
  </w:p>
  <w:p w:rsidR="001B6B77" w:rsidRDefault="001B6B77">
    <w:pPr>
      <w:spacing w:after="0" w:line="259" w:lineRule="auto"/>
      <w:ind w:right="0" w:firstLine="0"/>
      <w:jc w:val="left"/>
    </w:pPr>
    <w:r>
      <w:rPr>
        <w:rFonts w:ascii="Calibri" w:eastAsia="Calibri" w:hAnsi="Calibri" w:cs="Calibri"/>
        <w:sz w:val="23"/>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B77" w:rsidRDefault="001B6B77">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B88" w:rsidRDefault="008C4B88">
      <w:pPr>
        <w:spacing w:after="0" w:line="240" w:lineRule="auto"/>
      </w:pPr>
      <w:r>
        <w:separator/>
      </w:r>
    </w:p>
  </w:footnote>
  <w:footnote w:type="continuationSeparator" w:id="0">
    <w:p w:rsidR="008C4B88" w:rsidRDefault="008C4B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27200"/>
    <w:multiLevelType w:val="hybridMultilevel"/>
    <w:tmpl w:val="8EFCEBAC"/>
    <w:lvl w:ilvl="0" w:tplc="DF101DFA">
      <w:start w:val="1"/>
      <w:numFmt w:val="bullet"/>
      <w:lvlText w:val="•"/>
      <w:lvlJc w:val="left"/>
      <w:pPr>
        <w:ind w:left="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AAEC120">
      <w:start w:val="1"/>
      <w:numFmt w:val="bullet"/>
      <w:lvlText w:val="o"/>
      <w:lvlJc w:val="left"/>
      <w:pPr>
        <w:ind w:left="7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0A4F072">
      <w:start w:val="1"/>
      <w:numFmt w:val="bullet"/>
      <w:lvlText w:val="-"/>
      <w:lvlJc w:val="left"/>
      <w:pPr>
        <w:ind w:left="1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BF0680A">
      <w:start w:val="1"/>
      <w:numFmt w:val="bullet"/>
      <w:lvlText w:val="•"/>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EFCDA50">
      <w:start w:val="1"/>
      <w:numFmt w:val="bullet"/>
      <w:lvlText w:val="o"/>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CCC63EA">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A949D18">
      <w:start w:val="1"/>
      <w:numFmt w:val="bullet"/>
      <w:lvlText w:val="•"/>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11BEE870">
      <w:start w:val="1"/>
      <w:numFmt w:val="bullet"/>
      <w:lvlText w:val="o"/>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16E7480">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1A60083E"/>
    <w:multiLevelType w:val="hybridMultilevel"/>
    <w:tmpl w:val="B4083520"/>
    <w:lvl w:ilvl="0" w:tplc="7A62A2D0">
      <w:start w:val="1"/>
      <w:numFmt w:val="bullet"/>
      <w:lvlText w:val=""/>
      <w:lvlJc w:val="left"/>
      <w:pPr>
        <w:ind w:left="0"/>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1" w:tplc="7256D8A8">
      <w:start w:val="1"/>
      <w:numFmt w:val="bullet"/>
      <w:lvlText w:val="o"/>
      <w:lvlJc w:val="left"/>
      <w:pPr>
        <w:ind w:left="178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2" w:tplc="48B6FCBC">
      <w:start w:val="1"/>
      <w:numFmt w:val="bullet"/>
      <w:lvlText w:val="▪"/>
      <w:lvlJc w:val="left"/>
      <w:pPr>
        <w:ind w:left="250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3" w:tplc="795EB13A">
      <w:start w:val="1"/>
      <w:numFmt w:val="bullet"/>
      <w:lvlText w:val="•"/>
      <w:lvlJc w:val="left"/>
      <w:pPr>
        <w:ind w:left="322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4" w:tplc="915CEBDC">
      <w:start w:val="1"/>
      <w:numFmt w:val="bullet"/>
      <w:lvlText w:val="o"/>
      <w:lvlJc w:val="left"/>
      <w:pPr>
        <w:ind w:left="394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5" w:tplc="E48A3E7E">
      <w:start w:val="1"/>
      <w:numFmt w:val="bullet"/>
      <w:lvlText w:val="▪"/>
      <w:lvlJc w:val="left"/>
      <w:pPr>
        <w:ind w:left="466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6" w:tplc="BA1C5A0C">
      <w:start w:val="1"/>
      <w:numFmt w:val="bullet"/>
      <w:lvlText w:val="•"/>
      <w:lvlJc w:val="left"/>
      <w:pPr>
        <w:ind w:left="538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7" w:tplc="EB06CA96">
      <w:start w:val="1"/>
      <w:numFmt w:val="bullet"/>
      <w:lvlText w:val="o"/>
      <w:lvlJc w:val="left"/>
      <w:pPr>
        <w:ind w:left="610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8" w:tplc="70C25BA0">
      <w:start w:val="1"/>
      <w:numFmt w:val="bullet"/>
      <w:lvlText w:val="▪"/>
      <w:lvlJc w:val="left"/>
      <w:pPr>
        <w:ind w:left="682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abstractNum>
  <w:abstractNum w:abstractNumId="2" w15:restartNumberingAfterBreak="0">
    <w:nsid w:val="24145EBC"/>
    <w:multiLevelType w:val="hybridMultilevel"/>
    <w:tmpl w:val="5F60457E"/>
    <w:lvl w:ilvl="0" w:tplc="6A1E6392">
      <w:start w:val="3"/>
      <w:numFmt w:val="decimal"/>
      <w:lvlText w:val="%1."/>
      <w:lvlJc w:val="left"/>
      <w:pPr>
        <w:ind w:left="1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73A85C10">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60A28F46">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F93ABB6C">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CBFC0266">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7940076A">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B64C1C7C">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284099FC">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CD0A8262">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3" w15:restartNumberingAfterBreak="0">
    <w:nsid w:val="302F25ED"/>
    <w:multiLevelType w:val="multilevel"/>
    <w:tmpl w:val="4782A8CC"/>
    <w:lvl w:ilvl="0">
      <w:start w:val="2"/>
      <w:numFmt w:val="decimal"/>
      <w:lvlText w:val="%1."/>
      <w:lvlJc w:val="left"/>
      <w:pPr>
        <w:ind w:left="10"/>
      </w:pPr>
      <w:rPr>
        <w:rFonts w:ascii="Times New Roman" w:eastAsia="Times New Roman" w:hAnsi="Times New Roman" w:cs="Times New Roman"/>
        <w:b w:val="0"/>
        <w:i/>
        <w:iCs/>
        <w:strike w:val="0"/>
        <w:dstrike w:val="0"/>
        <w:color w:val="000000"/>
        <w:sz w:val="29"/>
        <w:szCs w:val="29"/>
        <w:u w:val="none" w:color="000000"/>
        <w:bdr w:val="none" w:sz="0" w:space="0" w:color="auto"/>
        <w:shd w:val="clear" w:color="auto" w:fill="auto"/>
        <w:vertAlign w:val="baseline"/>
      </w:rPr>
    </w:lvl>
    <w:lvl w:ilvl="1">
      <w:start w:val="7"/>
      <w:numFmt w:val="decimal"/>
      <w:lvlText w:val="%1.%2."/>
      <w:lvlJc w:val="left"/>
      <w:pPr>
        <w:ind w:left="121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start w:val="1"/>
      <w:numFmt w:val="decimal"/>
      <w:lvlText w:val="%3)"/>
      <w:lvlJc w:val="left"/>
      <w:pPr>
        <w:ind w:left="14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7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4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32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39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6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 w15:restartNumberingAfterBreak="0">
    <w:nsid w:val="31610ED2"/>
    <w:multiLevelType w:val="hybridMultilevel"/>
    <w:tmpl w:val="88F467B0"/>
    <w:lvl w:ilvl="0" w:tplc="41A84D2E">
      <w:start w:val="4"/>
      <w:numFmt w:val="decimal"/>
      <w:lvlText w:val="%1."/>
      <w:lvlJc w:val="left"/>
      <w:pPr>
        <w:ind w:left="8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5A92F97C">
      <w:start w:val="1"/>
      <w:numFmt w:val="lowerLetter"/>
      <w:lvlText w:val="%2"/>
      <w:lvlJc w:val="left"/>
      <w:pPr>
        <w:ind w:left="1621"/>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C1766B0E">
      <w:start w:val="1"/>
      <w:numFmt w:val="lowerRoman"/>
      <w:lvlText w:val="%3"/>
      <w:lvlJc w:val="left"/>
      <w:pPr>
        <w:ind w:left="2341"/>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6D745D7A">
      <w:start w:val="1"/>
      <w:numFmt w:val="decimal"/>
      <w:lvlText w:val="%4"/>
      <w:lvlJc w:val="left"/>
      <w:pPr>
        <w:ind w:left="3061"/>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8B221A7C">
      <w:start w:val="1"/>
      <w:numFmt w:val="lowerLetter"/>
      <w:lvlText w:val="%5"/>
      <w:lvlJc w:val="left"/>
      <w:pPr>
        <w:ind w:left="3781"/>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7ACA26A8">
      <w:start w:val="1"/>
      <w:numFmt w:val="lowerRoman"/>
      <w:lvlText w:val="%6"/>
      <w:lvlJc w:val="left"/>
      <w:pPr>
        <w:ind w:left="4501"/>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4E322CAC">
      <w:start w:val="1"/>
      <w:numFmt w:val="decimal"/>
      <w:lvlText w:val="%7"/>
      <w:lvlJc w:val="left"/>
      <w:pPr>
        <w:ind w:left="5221"/>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32FC5E64">
      <w:start w:val="1"/>
      <w:numFmt w:val="lowerLetter"/>
      <w:lvlText w:val="%8"/>
      <w:lvlJc w:val="left"/>
      <w:pPr>
        <w:ind w:left="5941"/>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99BE8800">
      <w:start w:val="1"/>
      <w:numFmt w:val="lowerRoman"/>
      <w:lvlText w:val="%9"/>
      <w:lvlJc w:val="left"/>
      <w:pPr>
        <w:ind w:left="6661"/>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5" w15:restartNumberingAfterBreak="0">
    <w:nsid w:val="37FD293A"/>
    <w:multiLevelType w:val="hybridMultilevel"/>
    <w:tmpl w:val="B1E09394"/>
    <w:lvl w:ilvl="0" w:tplc="426A48C0">
      <w:start w:val="1"/>
      <w:numFmt w:val="bullet"/>
      <w:lvlText w:val="•"/>
      <w:lvlJc w:val="left"/>
      <w:pPr>
        <w:ind w:left="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442A8DE">
      <w:start w:val="1"/>
      <w:numFmt w:val="bullet"/>
      <w:lvlText w:val="o"/>
      <w:lvlJc w:val="left"/>
      <w:pPr>
        <w:ind w:left="178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FA6A4ED0">
      <w:start w:val="1"/>
      <w:numFmt w:val="bullet"/>
      <w:lvlText w:val="▪"/>
      <w:lvlJc w:val="left"/>
      <w:pPr>
        <w:ind w:left="250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D76029A4">
      <w:start w:val="1"/>
      <w:numFmt w:val="bullet"/>
      <w:lvlText w:val="•"/>
      <w:lvlJc w:val="left"/>
      <w:pPr>
        <w:ind w:left="322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F3CA1FE6">
      <w:start w:val="1"/>
      <w:numFmt w:val="bullet"/>
      <w:lvlText w:val="o"/>
      <w:lvlJc w:val="left"/>
      <w:pPr>
        <w:ind w:left="394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264855E">
      <w:start w:val="1"/>
      <w:numFmt w:val="bullet"/>
      <w:lvlText w:val="▪"/>
      <w:lvlJc w:val="left"/>
      <w:pPr>
        <w:ind w:left="466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F6CC7388">
      <w:start w:val="1"/>
      <w:numFmt w:val="bullet"/>
      <w:lvlText w:val="•"/>
      <w:lvlJc w:val="left"/>
      <w:pPr>
        <w:ind w:left="538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F8E5DA8">
      <w:start w:val="1"/>
      <w:numFmt w:val="bullet"/>
      <w:lvlText w:val="o"/>
      <w:lvlJc w:val="left"/>
      <w:pPr>
        <w:ind w:left="610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77E88308">
      <w:start w:val="1"/>
      <w:numFmt w:val="bullet"/>
      <w:lvlText w:val="▪"/>
      <w:lvlJc w:val="left"/>
      <w:pPr>
        <w:ind w:left="682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 w15:restartNumberingAfterBreak="0">
    <w:nsid w:val="3F9B6719"/>
    <w:multiLevelType w:val="hybridMultilevel"/>
    <w:tmpl w:val="CAEC4C18"/>
    <w:lvl w:ilvl="0" w:tplc="8E1EB2E8">
      <w:start w:val="2"/>
      <w:numFmt w:val="decimal"/>
      <w:lvlText w:val="%1."/>
      <w:lvlJc w:val="left"/>
      <w:pPr>
        <w:ind w:left="628"/>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F9087534">
      <w:start w:val="1"/>
      <w:numFmt w:val="lowerLetter"/>
      <w:lvlText w:val="%2"/>
      <w:lvlJc w:val="left"/>
      <w:pPr>
        <w:ind w:left="4444"/>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B5F4D4FA">
      <w:start w:val="1"/>
      <w:numFmt w:val="lowerRoman"/>
      <w:lvlText w:val="%3"/>
      <w:lvlJc w:val="left"/>
      <w:pPr>
        <w:ind w:left="5164"/>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265619BC">
      <w:start w:val="1"/>
      <w:numFmt w:val="decimal"/>
      <w:lvlText w:val="%4"/>
      <w:lvlJc w:val="left"/>
      <w:pPr>
        <w:ind w:left="5884"/>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9D6CA502">
      <w:start w:val="1"/>
      <w:numFmt w:val="lowerLetter"/>
      <w:lvlText w:val="%5"/>
      <w:lvlJc w:val="left"/>
      <w:pPr>
        <w:ind w:left="6604"/>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AA948510">
      <w:start w:val="1"/>
      <w:numFmt w:val="lowerRoman"/>
      <w:lvlText w:val="%6"/>
      <w:lvlJc w:val="left"/>
      <w:pPr>
        <w:ind w:left="7324"/>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48AE9194">
      <w:start w:val="1"/>
      <w:numFmt w:val="decimal"/>
      <w:lvlText w:val="%7"/>
      <w:lvlJc w:val="left"/>
      <w:pPr>
        <w:ind w:left="8044"/>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3E968AE0">
      <w:start w:val="1"/>
      <w:numFmt w:val="lowerLetter"/>
      <w:lvlText w:val="%8"/>
      <w:lvlJc w:val="left"/>
      <w:pPr>
        <w:ind w:left="8764"/>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44F038F6">
      <w:start w:val="1"/>
      <w:numFmt w:val="lowerRoman"/>
      <w:lvlText w:val="%9"/>
      <w:lvlJc w:val="left"/>
      <w:pPr>
        <w:ind w:left="9484"/>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7" w15:restartNumberingAfterBreak="0">
    <w:nsid w:val="40291E1E"/>
    <w:multiLevelType w:val="hybridMultilevel"/>
    <w:tmpl w:val="217AC9A4"/>
    <w:lvl w:ilvl="0" w:tplc="13C0276E">
      <w:start w:val="1"/>
      <w:numFmt w:val="bullet"/>
      <w:lvlText w:val="•"/>
      <w:lvlJc w:val="left"/>
      <w:pPr>
        <w:ind w:left="360"/>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1" w:tplc="10807B16">
      <w:start w:val="1"/>
      <w:numFmt w:val="bullet"/>
      <w:lvlText w:val="o"/>
      <w:lvlJc w:val="left"/>
      <w:pPr>
        <w:ind w:left="713"/>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2" w:tplc="79E6F2D6">
      <w:start w:val="1"/>
      <w:numFmt w:val="bullet"/>
      <w:lvlRestart w:val="0"/>
      <w:lvlText w:val=""/>
      <w:lvlJc w:val="left"/>
      <w:pPr>
        <w:ind w:left="1073"/>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3" w:tplc="C25A8A8C">
      <w:start w:val="1"/>
      <w:numFmt w:val="bullet"/>
      <w:lvlText w:val="•"/>
      <w:lvlJc w:val="left"/>
      <w:pPr>
        <w:ind w:left="178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4" w:tplc="AAAE670A">
      <w:start w:val="1"/>
      <w:numFmt w:val="bullet"/>
      <w:lvlText w:val="o"/>
      <w:lvlJc w:val="left"/>
      <w:pPr>
        <w:ind w:left="250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5" w:tplc="7CB6CBF0">
      <w:start w:val="1"/>
      <w:numFmt w:val="bullet"/>
      <w:lvlText w:val="▪"/>
      <w:lvlJc w:val="left"/>
      <w:pPr>
        <w:ind w:left="322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6" w:tplc="2B52336A">
      <w:start w:val="1"/>
      <w:numFmt w:val="bullet"/>
      <w:lvlText w:val="•"/>
      <w:lvlJc w:val="left"/>
      <w:pPr>
        <w:ind w:left="394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7" w:tplc="C1D0EA58">
      <w:start w:val="1"/>
      <w:numFmt w:val="bullet"/>
      <w:lvlText w:val="o"/>
      <w:lvlJc w:val="left"/>
      <w:pPr>
        <w:ind w:left="466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8" w:tplc="C0E6F1B0">
      <w:start w:val="1"/>
      <w:numFmt w:val="bullet"/>
      <w:lvlText w:val="▪"/>
      <w:lvlJc w:val="left"/>
      <w:pPr>
        <w:ind w:left="538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abstractNum>
  <w:abstractNum w:abstractNumId="8" w15:restartNumberingAfterBreak="0">
    <w:nsid w:val="4201535E"/>
    <w:multiLevelType w:val="hybridMultilevel"/>
    <w:tmpl w:val="2BA0E546"/>
    <w:lvl w:ilvl="0" w:tplc="73D05910">
      <w:start w:val="1"/>
      <w:numFmt w:val="bullet"/>
      <w:lvlText w:val=""/>
      <w:lvlJc w:val="left"/>
      <w:pPr>
        <w:ind w:left="0"/>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1" w:tplc="0F42D14A">
      <w:start w:val="1"/>
      <w:numFmt w:val="bullet"/>
      <w:lvlText w:val="o"/>
      <w:lvlJc w:val="left"/>
      <w:pPr>
        <w:ind w:left="178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2" w:tplc="A844A5CC">
      <w:start w:val="1"/>
      <w:numFmt w:val="bullet"/>
      <w:lvlText w:val="▪"/>
      <w:lvlJc w:val="left"/>
      <w:pPr>
        <w:ind w:left="250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3" w:tplc="0DAA89FE">
      <w:start w:val="1"/>
      <w:numFmt w:val="bullet"/>
      <w:lvlText w:val="•"/>
      <w:lvlJc w:val="left"/>
      <w:pPr>
        <w:ind w:left="322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4" w:tplc="7D2692AC">
      <w:start w:val="1"/>
      <w:numFmt w:val="bullet"/>
      <w:lvlText w:val="o"/>
      <w:lvlJc w:val="left"/>
      <w:pPr>
        <w:ind w:left="394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5" w:tplc="46EA1404">
      <w:start w:val="1"/>
      <w:numFmt w:val="bullet"/>
      <w:lvlText w:val="▪"/>
      <w:lvlJc w:val="left"/>
      <w:pPr>
        <w:ind w:left="466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6" w:tplc="4DA8B57A">
      <w:start w:val="1"/>
      <w:numFmt w:val="bullet"/>
      <w:lvlText w:val="•"/>
      <w:lvlJc w:val="left"/>
      <w:pPr>
        <w:ind w:left="538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7" w:tplc="9F60A688">
      <w:start w:val="1"/>
      <w:numFmt w:val="bullet"/>
      <w:lvlText w:val="o"/>
      <w:lvlJc w:val="left"/>
      <w:pPr>
        <w:ind w:left="610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8" w:tplc="297E2F86">
      <w:start w:val="1"/>
      <w:numFmt w:val="bullet"/>
      <w:lvlText w:val="▪"/>
      <w:lvlJc w:val="left"/>
      <w:pPr>
        <w:ind w:left="6826"/>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abstractNum>
  <w:abstractNum w:abstractNumId="9" w15:restartNumberingAfterBreak="0">
    <w:nsid w:val="458C4D23"/>
    <w:multiLevelType w:val="hybridMultilevel"/>
    <w:tmpl w:val="091E1942"/>
    <w:lvl w:ilvl="0" w:tplc="4D90F10A">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2D65C66">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DD0E44E">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029EBDA0">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FC0E102">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2A0AC2C">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FE61E2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544A056A">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6DC3BBA">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 w15:restartNumberingAfterBreak="0">
    <w:nsid w:val="496566C5"/>
    <w:multiLevelType w:val="hybridMultilevel"/>
    <w:tmpl w:val="BB9AACE6"/>
    <w:lvl w:ilvl="0" w:tplc="6010DA38">
      <w:start w:val="1"/>
      <w:numFmt w:val="decimal"/>
      <w:lvlText w:val="%1."/>
      <w:lvlJc w:val="left"/>
      <w:pPr>
        <w:ind w:left="3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389C407C">
      <w:start w:val="1"/>
      <w:numFmt w:val="lowerLetter"/>
      <w:lvlText w:val="%2"/>
      <w:lvlJc w:val="left"/>
      <w:pPr>
        <w:ind w:left="14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DE00792">
      <w:start w:val="1"/>
      <w:numFmt w:val="lowerRoman"/>
      <w:lvlText w:val="%3"/>
      <w:lvlJc w:val="left"/>
      <w:pPr>
        <w:ind w:left="21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8244198">
      <w:start w:val="1"/>
      <w:numFmt w:val="decimal"/>
      <w:lvlText w:val="%4"/>
      <w:lvlJc w:val="left"/>
      <w:pPr>
        <w:ind w:left="28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2E06DAC">
      <w:start w:val="1"/>
      <w:numFmt w:val="lowerLetter"/>
      <w:lvlText w:val="%5"/>
      <w:lvlJc w:val="left"/>
      <w:pPr>
        <w:ind w:left="36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D14B0E2">
      <w:start w:val="1"/>
      <w:numFmt w:val="lowerRoman"/>
      <w:lvlText w:val="%6"/>
      <w:lvlJc w:val="left"/>
      <w:pPr>
        <w:ind w:left="43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5CEB4C">
      <w:start w:val="1"/>
      <w:numFmt w:val="decimal"/>
      <w:lvlText w:val="%7"/>
      <w:lvlJc w:val="left"/>
      <w:pPr>
        <w:ind w:left="50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A10FA84">
      <w:start w:val="1"/>
      <w:numFmt w:val="lowerLetter"/>
      <w:lvlText w:val="%8"/>
      <w:lvlJc w:val="left"/>
      <w:pPr>
        <w:ind w:left="57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E822CAE">
      <w:start w:val="1"/>
      <w:numFmt w:val="lowerRoman"/>
      <w:lvlText w:val="%9"/>
      <w:lvlJc w:val="left"/>
      <w:pPr>
        <w:ind w:left="64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 w15:restartNumberingAfterBreak="0">
    <w:nsid w:val="53693803"/>
    <w:multiLevelType w:val="hybridMultilevel"/>
    <w:tmpl w:val="000ADB76"/>
    <w:lvl w:ilvl="0" w:tplc="CDBC290A">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D8DB28">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A014AE">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CCE22C">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A655E0">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C67588">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E8066E">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8E970E">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6ACFA">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55B3FF3"/>
    <w:multiLevelType w:val="hybridMultilevel"/>
    <w:tmpl w:val="29D88624"/>
    <w:lvl w:ilvl="0" w:tplc="9550C90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269212">
      <w:start w:val="1"/>
      <w:numFmt w:val="bullet"/>
      <w:lvlText w:val="o"/>
      <w:lvlJc w:val="left"/>
      <w:pPr>
        <w:ind w:left="17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0845E8">
      <w:start w:val="1"/>
      <w:numFmt w:val="bullet"/>
      <w:lvlText w:val="▪"/>
      <w:lvlJc w:val="left"/>
      <w:pPr>
        <w:ind w:left="2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46A7C8">
      <w:start w:val="1"/>
      <w:numFmt w:val="bullet"/>
      <w:lvlText w:val="•"/>
      <w:lvlJc w:val="left"/>
      <w:pPr>
        <w:ind w:left="3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984FEE">
      <w:start w:val="1"/>
      <w:numFmt w:val="bullet"/>
      <w:lvlText w:val="o"/>
      <w:lvlJc w:val="left"/>
      <w:pPr>
        <w:ind w:left="39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601DFA">
      <w:start w:val="1"/>
      <w:numFmt w:val="bullet"/>
      <w:lvlText w:val="▪"/>
      <w:lvlJc w:val="left"/>
      <w:pPr>
        <w:ind w:left="4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DE264A">
      <w:start w:val="1"/>
      <w:numFmt w:val="bullet"/>
      <w:lvlText w:val="•"/>
      <w:lvlJc w:val="left"/>
      <w:pPr>
        <w:ind w:left="5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02E9A4">
      <w:start w:val="1"/>
      <w:numFmt w:val="bullet"/>
      <w:lvlText w:val="o"/>
      <w:lvlJc w:val="left"/>
      <w:pPr>
        <w:ind w:left="61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22ABDA">
      <w:start w:val="1"/>
      <w:numFmt w:val="bullet"/>
      <w:lvlText w:val="▪"/>
      <w:lvlJc w:val="left"/>
      <w:pPr>
        <w:ind w:left="6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650115A"/>
    <w:multiLevelType w:val="hybridMultilevel"/>
    <w:tmpl w:val="9CBE8EF4"/>
    <w:lvl w:ilvl="0" w:tplc="CD78E9E8">
      <w:start w:val="2"/>
      <w:numFmt w:val="decimal"/>
      <w:lvlText w:val="%1."/>
      <w:lvlJc w:val="left"/>
      <w:pPr>
        <w:ind w:left="211"/>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0D0AB150">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ED14D320">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275C3808">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DFC29C24">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833E5E7A">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CFEAD6C4">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D2D61D0A">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7EBC7DE6">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14" w15:restartNumberingAfterBreak="0">
    <w:nsid w:val="5F296EAC"/>
    <w:multiLevelType w:val="hybridMultilevel"/>
    <w:tmpl w:val="10F62FBC"/>
    <w:lvl w:ilvl="0" w:tplc="A9442DFA">
      <w:start w:val="1"/>
      <w:numFmt w:val="decimal"/>
      <w:lvlText w:val="%1."/>
      <w:lvlJc w:val="left"/>
      <w:pPr>
        <w:ind w:left="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5DE0B8EA">
      <w:start w:val="1"/>
      <w:numFmt w:val="lowerLetter"/>
      <w:lvlText w:val="%2"/>
      <w:lvlJc w:val="left"/>
      <w:pPr>
        <w:ind w:left="178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5E3CA216">
      <w:start w:val="1"/>
      <w:numFmt w:val="lowerRoman"/>
      <w:lvlText w:val="%3"/>
      <w:lvlJc w:val="left"/>
      <w:pPr>
        <w:ind w:left="250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AE50A7CE">
      <w:start w:val="1"/>
      <w:numFmt w:val="decimal"/>
      <w:lvlText w:val="%4"/>
      <w:lvlJc w:val="left"/>
      <w:pPr>
        <w:ind w:left="322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F5F09734">
      <w:start w:val="1"/>
      <w:numFmt w:val="lowerLetter"/>
      <w:lvlText w:val="%5"/>
      <w:lvlJc w:val="left"/>
      <w:pPr>
        <w:ind w:left="394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1938DD10">
      <w:start w:val="1"/>
      <w:numFmt w:val="lowerRoman"/>
      <w:lvlText w:val="%6"/>
      <w:lvlJc w:val="left"/>
      <w:pPr>
        <w:ind w:left="466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41D84968">
      <w:start w:val="1"/>
      <w:numFmt w:val="decimal"/>
      <w:lvlText w:val="%7"/>
      <w:lvlJc w:val="left"/>
      <w:pPr>
        <w:ind w:left="538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6CB48FF4">
      <w:start w:val="1"/>
      <w:numFmt w:val="lowerLetter"/>
      <w:lvlText w:val="%8"/>
      <w:lvlJc w:val="left"/>
      <w:pPr>
        <w:ind w:left="610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EB78059C">
      <w:start w:val="1"/>
      <w:numFmt w:val="lowerRoman"/>
      <w:lvlText w:val="%9"/>
      <w:lvlJc w:val="left"/>
      <w:pPr>
        <w:ind w:left="682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15" w15:restartNumberingAfterBreak="0">
    <w:nsid w:val="625C1F7C"/>
    <w:multiLevelType w:val="hybridMultilevel"/>
    <w:tmpl w:val="27F2E7EE"/>
    <w:lvl w:ilvl="0" w:tplc="3580EED8">
      <w:start w:val="1"/>
      <w:numFmt w:val="bullet"/>
      <w:lvlText w:val="-"/>
      <w:lvlJc w:val="left"/>
      <w:pPr>
        <w:ind w:left="5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B423250">
      <w:start w:val="1"/>
      <w:numFmt w:val="bullet"/>
      <w:lvlText w:val="o"/>
      <w:lvlJc w:val="left"/>
      <w:pPr>
        <w:ind w:left="16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8C507A32">
      <w:start w:val="1"/>
      <w:numFmt w:val="bullet"/>
      <w:lvlText w:val="▪"/>
      <w:lvlJc w:val="left"/>
      <w:pPr>
        <w:ind w:left="23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56051CA">
      <w:start w:val="1"/>
      <w:numFmt w:val="bullet"/>
      <w:lvlText w:val="•"/>
      <w:lvlJc w:val="left"/>
      <w:pPr>
        <w:ind w:left="30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89443CA">
      <w:start w:val="1"/>
      <w:numFmt w:val="bullet"/>
      <w:lvlText w:val="o"/>
      <w:lvlJc w:val="left"/>
      <w:pPr>
        <w:ind w:left="37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17A25CE">
      <w:start w:val="1"/>
      <w:numFmt w:val="bullet"/>
      <w:lvlText w:val="▪"/>
      <w:lvlJc w:val="left"/>
      <w:pPr>
        <w:ind w:left="45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F048A24">
      <w:start w:val="1"/>
      <w:numFmt w:val="bullet"/>
      <w:lvlText w:val="•"/>
      <w:lvlJc w:val="left"/>
      <w:pPr>
        <w:ind w:left="52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1ECCEDF0">
      <w:start w:val="1"/>
      <w:numFmt w:val="bullet"/>
      <w:lvlText w:val="o"/>
      <w:lvlJc w:val="left"/>
      <w:pPr>
        <w:ind w:left="59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BFAEB64">
      <w:start w:val="1"/>
      <w:numFmt w:val="bullet"/>
      <w:lvlText w:val="▪"/>
      <w:lvlJc w:val="left"/>
      <w:pPr>
        <w:ind w:left="66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 w15:restartNumberingAfterBreak="0">
    <w:nsid w:val="65320B5F"/>
    <w:multiLevelType w:val="hybridMultilevel"/>
    <w:tmpl w:val="D772B7BE"/>
    <w:lvl w:ilvl="0" w:tplc="AC12C5C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1C4030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A3C4FE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E467D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421E5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FFCAD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19CCED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F7C194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0DAFD6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1302196"/>
    <w:multiLevelType w:val="hybridMultilevel"/>
    <w:tmpl w:val="603C40EE"/>
    <w:lvl w:ilvl="0" w:tplc="4DC4E174">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5E157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26DAD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C6B5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549C68">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4AA44E">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26B09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8E58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98FF6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1836D67"/>
    <w:multiLevelType w:val="hybridMultilevel"/>
    <w:tmpl w:val="90825EFE"/>
    <w:lvl w:ilvl="0" w:tplc="BD8C5316">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02FCC78A">
      <w:start w:val="1"/>
      <w:numFmt w:val="bullet"/>
      <w:lvlText w:val="o"/>
      <w:lvlJc w:val="left"/>
      <w:pPr>
        <w:ind w:left="179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7B0CECC8">
      <w:start w:val="1"/>
      <w:numFmt w:val="bullet"/>
      <w:lvlText w:val="▪"/>
      <w:lvlJc w:val="left"/>
      <w:pPr>
        <w:ind w:left="251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22E6480">
      <w:start w:val="1"/>
      <w:numFmt w:val="bullet"/>
      <w:lvlText w:val="•"/>
      <w:lvlJc w:val="left"/>
      <w:pPr>
        <w:ind w:left="323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02CE8FA">
      <w:start w:val="1"/>
      <w:numFmt w:val="bullet"/>
      <w:lvlText w:val="o"/>
      <w:lvlJc w:val="left"/>
      <w:pPr>
        <w:ind w:left="395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7DE5024">
      <w:start w:val="1"/>
      <w:numFmt w:val="bullet"/>
      <w:lvlText w:val="▪"/>
      <w:lvlJc w:val="left"/>
      <w:pPr>
        <w:ind w:left="467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56861C">
      <w:start w:val="1"/>
      <w:numFmt w:val="bullet"/>
      <w:lvlText w:val="•"/>
      <w:lvlJc w:val="left"/>
      <w:pPr>
        <w:ind w:left="539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48036F2">
      <w:start w:val="1"/>
      <w:numFmt w:val="bullet"/>
      <w:lvlText w:val="o"/>
      <w:lvlJc w:val="left"/>
      <w:pPr>
        <w:ind w:left="611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455ADCE4">
      <w:start w:val="1"/>
      <w:numFmt w:val="bullet"/>
      <w:lvlText w:val="▪"/>
      <w:lvlJc w:val="left"/>
      <w:pPr>
        <w:ind w:left="683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9" w15:restartNumberingAfterBreak="0">
    <w:nsid w:val="746773CE"/>
    <w:multiLevelType w:val="hybridMultilevel"/>
    <w:tmpl w:val="D52EE112"/>
    <w:lvl w:ilvl="0" w:tplc="FABC86BC">
      <w:start w:val="1"/>
      <w:numFmt w:val="bullet"/>
      <w:lvlText w:val="•"/>
      <w:lvlJc w:val="left"/>
      <w:pPr>
        <w:ind w:left="578"/>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513E0B88">
      <w:start w:val="1"/>
      <w:numFmt w:val="bullet"/>
      <w:lvlText w:val="o"/>
      <w:lvlJc w:val="left"/>
      <w:pPr>
        <w:ind w:left="173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A43C06BA">
      <w:start w:val="1"/>
      <w:numFmt w:val="bullet"/>
      <w:lvlText w:val="▪"/>
      <w:lvlJc w:val="left"/>
      <w:pPr>
        <w:ind w:left="245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607E3BC8">
      <w:start w:val="1"/>
      <w:numFmt w:val="bullet"/>
      <w:lvlText w:val="•"/>
      <w:lvlJc w:val="left"/>
      <w:pPr>
        <w:ind w:left="317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B8EF058">
      <w:start w:val="1"/>
      <w:numFmt w:val="bullet"/>
      <w:lvlText w:val="o"/>
      <w:lvlJc w:val="left"/>
      <w:pPr>
        <w:ind w:left="389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DF543878">
      <w:start w:val="1"/>
      <w:numFmt w:val="bullet"/>
      <w:lvlText w:val="▪"/>
      <w:lvlJc w:val="left"/>
      <w:pPr>
        <w:ind w:left="461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B770ECEE">
      <w:start w:val="1"/>
      <w:numFmt w:val="bullet"/>
      <w:lvlText w:val="•"/>
      <w:lvlJc w:val="left"/>
      <w:pPr>
        <w:ind w:left="533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01D6B74E">
      <w:start w:val="1"/>
      <w:numFmt w:val="bullet"/>
      <w:lvlText w:val="o"/>
      <w:lvlJc w:val="left"/>
      <w:pPr>
        <w:ind w:left="605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A4386E64">
      <w:start w:val="1"/>
      <w:numFmt w:val="bullet"/>
      <w:lvlText w:val="▪"/>
      <w:lvlJc w:val="left"/>
      <w:pPr>
        <w:ind w:left="677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num w:numId="1">
    <w:abstractNumId w:val="10"/>
  </w:num>
  <w:num w:numId="2">
    <w:abstractNumId w:val="7"/>
  </w:num>
  <w:num w:numId="3">
    <w:abstractNumId w:val="6"/>
  </w:num>
  <w:num w:numId="4">
    <w:abstractNumId w:val="15"/>
  </w:num>
  <w:num w:numId="5">
    <w:abstractNumId w:val="19"/>
  </w:num>
  <w:num w:numId="6">
    <w:abstractNumId w:val="9"/>
  </w:num>
  <w:num w:numId="7">
    <w:abstractNumId w:val="14"/>
  </w:num>
  <w:num w:numId="8">
    <w:abstractNumId w:val="13"/>
  </w:num>
  <w:num w:numId="9">
    <w:abstractNumId w:val="3"/>
  </w:num>
  <w:num w:numId="10">
    <w:abstractNumId w:val="0"/>
  </w:num>
  <w:num w:numId="11">
    <w:abstractNumId w:val="18"/>
  </w:num>
  <w:num w:numId="12">
    <w:abstractNumId w:val="12"/>
  </w:num>
  <w:num w:numId="13">
    <w:abstractNumId w:val="2"/>
  </w:num>
  <w:num w:numId="14">
    <w:abstractNumId w:val="8"/>
  </w:num>
  <w:num w:numId="15">
    <w:abstractNumId w:val="5"/>
  </w:num>
  <w:num w:numId="16">
    <w:abstractNumId w:val="1"/>
  </w:num>
  <w:num w:numId="17">
    <w:abstractNumId w:val="4"/>
  </w:num>
  <w:num w:numId="18">
    <w:abstractNumId w:val="17"/>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92B"/>
    <w:rsid w:val="0004692B"/>
    <w:rsid w:val="000D6E57"/>
    <w:rsid w:val="0010269A"/>
    <w:rsid w:val="001146D7"/>
    <w:rsid w:val="0012742C"/>
    <w:rsid w:val="001575B7"/>
    <w:rsid w:val="001B6B77"/>
    <w:rsid w:val="002C58AE"/>
    <w:rsid w:val="00322016"/>
    <w:rsid w:val="003544F5"/>
    <w:rsid w:val="003A74AB"/>
    <w:rsid w:val="003C1FDC"/>
    <w:rsid w:val="005C7A58"/>
    <w:rsid w:val="006460F8"/>
    <w:rsid w:val="00702B6F"/>
    <w:rsid w:val="0073492A"/>
    <w:rsid w:val="00747BF8"/>
    <w:rsid w:val="00877A9F"/>
    <w:rsid w:val="008C4B88"/>
    <w:rsid w:val="00924EB8"/>
    <w:rsid w:val="00A4462D"/>
    <w:rsid w:val="00B06704"/>
    <w:rsid w:val="00B067EA"/>
    <w:rsid w:val="00B80EE0"/>
    <w:rsid w:val="00BC1DEE"/>
    <w:rsid w:val="00D66154"/>
    <w:rsid w:val="00DF3450"/>
    <w:rsid w:val="00E22CFB"/>
    <w:rsid w:val="00E53F6A"/>
    <w:rsid w:val="00FE2176"/>
    <w:rsid w:val="00FF4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4249C"/>
  <w15:docId w15:val="{9B9717CD-2E89-4695-853D-6D9C57BC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7" w:lineRule="auto"/>
      <w:ind w:right="2896" w:firstLine="711"/>
      <w:jc w:val="both"/>
    </w:pPr>
    <w:rPr>
      <w:rFonts w:ascii="Times New Roman" w:eastAsia="Times New Roman" w:hAnsi="Times New Roman" w:cs="Times New Roman"/>
      <w:color w:val="000000"/>
      <w:sz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index=22" TargetMode="External"/><Relationship Id="rId117" Type="http://schemas.openxmlformats.org/officeDocument/2006/relationships/hyperlink" Target="http://publication.pravo.gov.ru/Document/View/0001202212280044?index=158" TargetMode="External"/><Relationship Id="rId21" Type="http://schemas.openxmlformats.org/officeDocument/2006/relationships/hyperlink" Target="http://publication.pravo.gov.ru/Document/View/0001202212280044?index=19" TargetMode="External"/><Relationship Id="rId42" Type="http://schemas.openxmlformats.org/officeDocument/2006/relationships/hyperlink" Target="http://publication.pravo.gov.ru/Document/View/0001202212280044?index=32" TargetMode="External"/><Relationship Id="rId47" Type="http://schemas.openxmlformats.org/officeDocument/2006/relationships/hyperlink" Target="http://publication.pravo.gov.ru/Document/View/0001202212280044?index=44" TargetMode="External"/><Relationship Id="rId63" Type="http://schemas.openxmlformats.org/officeDocument/2006/relationships/hyperlink" Target="http://publication.pravo.gov.ru/Document/View/0001202212280044?index=63" TargetMode="External"/><Relationship Id="rId68" Type="http://schemas.openxmlformats.org/officeDocument/2006/relationships/hyperlink" Target="http://publication.pravo.gov.ru/Document/View/0001202212280044?index=70" TargetMode="External"/><Relationship Id="rId84" Type="http://schemas.openxmlformats.org/officeDocument/2006/relationships/hyperlink" Target="http://publication.pravo.gov.ru/Document/View/0001202212280044?index=84" TargetMode="External"/><Relationship Id="rId89" Type="http://schemas.openxmlformats.org/officeDocument/2006/relationships/hyperlink" Target="http://publication.pravo.gov.ru/Document/View/0001202212280044?index=100" TargetMode="External"/><Relationship Id="rId112" Type="http://schemas.openxmlformats.org/officeDocument/2006/relationships/hyperlink" Target="http://publication.pravo.gov.ru/Document/View/0001202212280044?index=151" TargetMode="External"/><Relationship Id="rId133" Type="http://schemas.openxmlformats.org/officeDocument/2006/relationships/hyperlink" Target="http://publication.pravo.gov.ru/Document/View/0001202212280044?index=219" TargetMode="External"/><Relationship Id="rId138" Type="http://schemas.openxmlformats.org/officeDocument/2006/relationships/hyperlink" Target="http://publication.pravo.gov.ru/Document/View/0001202212280044?index=234" TargetMode="External"/><Relationship Id="rId16" Type="http://schemas.openxmlformats.org/officeDocument/2006/relationships/hyperlink" Target="http://publication.pravo.gov.ru/Document/View/0001202212280044?index=9" TargetMode="External"/><Relationship Id="rId107" Type="http://schemas.openxmlformats.org/officeDocument/2006/relationships/hyperlink" Target="http://publication.pravo.gov.ru/Document/View/0001202212280044?index=141" TargetMode="External"/><Relationship Id="rId11" Type="http://schemas.openxmlformats.org/officeDocument/2006/relationships/hyperlink" Target="http://publication.pravo.gov.ru/Document/View/0001202212280044?index=6" TargetMode="External"/><Relationship Id="rId32" Type="http://schemas.openxmlformats.org/officeDocument/2006/relationships/hyperlink" Target="http://publication.pravo.gov.ru/Document/View/0001202212280044?index=25" TargetMode="External"/><Relationship Id="rId37" Type="http://schemas.openxmlformats.org/officeDocument/2006/relationships/hyperlink" Target="http://publication.pravo.gov.ru/Document/View/0001202212280044?index=28" TargetMode="External"/><Relationship Id="rId53" Type="http://schemas.openxmlformats.org/officeDocument/2006/relationships/hyperlink" Target="http://publication.pravo.gov.ru/Document/View/0001202212280044?index=50" TargetMode="External"/><Relationship Id="rId58" Type="http://schemas.openxmlformats.org/officeDocument/2006/relationships/hyperlink" Target="http://publication.pravo.gov.ru/Document/View/0001202212280044?index=55" TargetMode="External"/><Relationship Id="rId74" Type="http://schemas.openxmlformats.org/officeDocument/2006/relationships/hyperlink" Target="http://publication.pravo.gov.ru/Document/View/0001202212280044?index=78" TargetMode="External"/><Relationship Id="rId79" Type="http://schemas.openxmlformats.org/officeDocument/2006/relationships/hyperlink" Target="http://publication.pravo.gov.ru/Document/View/0001202212280044?index=78" TargetMode="External"/><Relationship Id="rId102" Type="http://schemas.openxmlformats.org/officeDocument/2006/relationships/hyperlink" Target="http://publication.pravo.gov.ru/Document/View/0001202212280044?index=128" TargetMode="External"/><Relationship Id="rId123" Type="http://schemas.openxmlformats.org/officeDocument/2006/relationships/hyperlink" Target="http://publication.pravo.gov.ru/Document/View/0001202212280044?index=190" TargetMode="External"/><Relationship Id="rId128" Type="http://schemas.openxmlformats.org/officeDocument/2006/relationships/hyperlink" Target="http://publication.pravo.gov.ru/Document/View/0001202212280044?index=194" TargetMode="External"/><Relationship Id="rId144"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publication.pravo.gov.ru/Document/View/0001202212280044?index=100" TargetMode="External"/><Relationship Id="rId95" Type="http://schemas.openxmlformats.org/officeDocument/2006/relationships/hyperlink" Target="http://publication.pravo.gov.ru/Document/View/0001202212280044?index=110" TargetMode="External"/><Relationship Id="rId22" Type="http://schemas.openxmlformats.org/officeDocument/2006/relationships/hyperlink" Target="http://publication.pravo.gov.ru/Document/View/0001202212280044?index=19" TargetMode="External"/><Relationship Id="rId27" Type="http://schemas.openxmlformats.org/officeDocument/2006/relationships/hyperlink" Target="http://publication.pravo.gov.ru/Document/View/0001202212280044?index=22" TargetMode="External"/><Relationship Id="rId43" Type="http://schemas.openxmlformats.org/officeDocument/2006/relationships/hyperlink" Target="http://publication.pravo.gov.ru/Document/View/0001202212280044?index=37" TargetMode="External"/><Relationship Id="rId48" Type="http://schemas.openxmlformats.org/officeDocument/2006/relationships/hyperlink" Target="http://publication.pravo.gov.ru/Document/View/0001202212280044?index=44" TargetMode="External"/><Relationship Id="rId64" Type="http://schemas.openxmlformats.org/officeDocument/2006/relationships/hyperlink" Target="http://publication.pravo.gov.ru/Document/View/0001202212280044?index=63" TargetMode="External"/><Relationship Id="rId69" Type="http://schemas.openxmlformats.org/officeDocument/2006/relationships/hyperlink" Target="http://publication.pravo.gov.ru/Document/View/0001202212280044?index=70" TargetMode="External"/><Relationship Id="rId113" Type="http://schemas.openxmlformats.org/officeDocument/2006/relationships/hyperlink" Target="http://publication.pravo.gov.ru/Document/View/0001202212280044?index=151" TargetMode="External"/><Relationship Id="rId118" Type="http://schemas.openxmlformats.org/officeDocument/2006/relationships/hyperlink" Target="http://publication.pravo.gov.ru/Document/View/0001202212280044?index=158" TargetMode="External"/><Relationship Id="rId134" Type="http://schemas.openxmlformats.org/officeDocument/2006/relationships/hyperlink" Target="http://publication.pravo.gov.ru/Document/View/0001202212280044?index=219" TargetMode="External"/><Relationship Id="rId139" Type="http://schemas.openxmlformats.org/officeDocument/2006/relationships/hyperlink" Target="http://publication.pravo.gov.ru/Document/View/0001202212280044" TargetMode="External"/><Relationship Id="rId80" Type="http://schemas.openxmlformats.org/officeDocument/2006/relationships/hyperlink" Target="http://publication.pravo.gov.ru/Document/View/0001202212280044?index=78" TargetMode="External"/><Relationship Id="rId85" Type="http://schemas.openxmlformats.org/officeDocument/2006/relationships/hyperlink" Target="http://publication.pravo.gov.ru/Document/View/0001202212280044?index=91" TargetMode="External"/><Relationship Id="rId3" Type="http://schemas.openxmlformats.org/officeDocument/2006/relationships/settings" Target="settings.xml"/><Relationship Id="rId12" Type="http://schemas.openxmlformats.org/officeDocument/2006/relationships/hyperlink" Target="http://publication.pravo.gov.ru/Document/View/0001202212280044?index=6" TargetMode="External"/><Relationship Id="rId17" Type="http://schemas.openxmlformats.org/officeDocument/2006/relationships/hyperlink" Target="http://publication.pravo.gov.ru/Document/View/0001202212280044?index=9" TargetMode="External"/><Relationship Id="rId25" Type="http://schemas.openxmlformats.org/officeDocument/2006/relationships/hyperlink" Target="http://publication.pravo.gov.ru/Document/View/0001202212280044?index=22" TargetMode="External"/><Relationship Id="rId33" Type="http://schemas.openxmlformats.org/officeDocument/2006/relationships/hyperlink" Target="http://publication.pravo.gov.ru/Document/View/0001202212280044?index=25" TargetMode="External"/><Relationship Id="rId38" Type="http://schemas.openxmlformats.org/officeDocument/2006/relationships/hyperlink" Target="http://publication.pravo.gov.ru/Document/View/0001202212280044?index=28" TargetMode="External"/><Relationship Id="rId46" Type="http://schemas.openxmlformats.org/officeDocument/2006/relationships/hyperlink" Target="http://publication.pravo.gov.ru/Document/View/0001202212280044?index=37" TargetMode="External"/><Relationship Id="rId59" Type="http://schemas.openxmlformats.org/officeDocument/2006/relationships/hyperlink" Target="http://publication.pravo.gov.ru/Document/View/0001202212280044?index=59" TargetMode="External"/><Relationship Id="rId67" Type="http://schemas.openxmlformats.org/officeDocument/2006/relationships/hyperlink" Target="http://publication.pravo.gov.ru/Document/View/0001202212280044?index=70" TargetMode="External"/><Relationship Id="rId103" Type="http://schemas.openxmlformats.org/officeDocument/2006/relationships/hyperlink" Target="http://publication.pravo.gov.ru/Document/View/0001202212280044?index=131" TargetMode="External"/><Relationship Id="rId108" Type="http://schemas.openxmlformats.org/officeDocument/2006/relationships/hyperlink" Target="http://publication.pravo.gov.ru/Document/View/0001202212280044?index=141" TargetMode="External"/><Relationship Id="rId116" Type="http://schemas.openxmlformats.org/officeDocument/2006/relationships/hyperlink" Target="http://publication.pravo.gov.ru/Document/View/0001202212280044?index=158" TargetMode="External"/><Relationship Id="rId124" Type="http://schemas.openxmlformats.org/officeDocument/2006/relationships/hyperlink" Target="http://publication.pravo.gov.ru/Document/View/0001202212280044?index=190" TargetMode="External"/><Relationship Id="rId129" Type="http://schemas.openxmlformats.org/officeDocument/2006/relationships/hyperlink" Target="http://publication.pravo.gov.ru/Document/View/0001202212280044?index=196" TargetMode="External"/><Relationship Id="rId137" Type="http://schemas.openxmlformats.org/officeDocument/2006/relationships/hyperlink" Target="http://publication.pravo.gov.ru/Document/View/0001202212280044?index=234" TargetMode="External"/><Relationship Id="rId20" Type="http://schemas.openxmlformats.org/officeDocument/2006/relationships/hyperlink" Target="http://publication.pravo.gov.ru/Document/View/0001202212280044?index=19" TargetMode="External"/><Relationship Id="rId41" Type="http://schemas.openxmlformats.org/officeDocument/2006/relationships/hyperlink" Target="http://publication.pravo.gov.ru/Document/View/0001202212280044?index=32" TargetMode="External"/><Relationship Id="rId54" Type="http://schemas.openxmlformats.org/officeDocument/2006/relationships/hyperlink" Target="http://publication.pravo.gov.ru/Document/View/0001202212280044?index=50" TargetMode="External"/><Relationship Id="rId62" Type="http://schemas.openxmlformats.org/officeDocument/2006/relationships/hyperlink" Target="http://publication.pravo.gov.ru/Document/View/0001202212280044?index=59" TargetMode="External"/><Relationship Id="rId70" Type="http://schemas.openxmlformats.org/officeDocument/2006/relationships/hyperlink" Target="http://publication.pravo.gov.ru/Document/View/0001202212280044?index=70" TargetMode="External"/><Relationship Id="rId75" Type="http://schemas.openxmlformats.org/officeDocument/2006/relationships/hyperlink" Target="http://publication.pravo.gov.ru/Document/View/0001202212280044?index=78" TargetMode="External"/><Relationship Id="rId83" Type="http://schemas.openxmlformats.org/officeDocument/2006/relationships/hyperlink" Target="http://publication.pravo.gov.ru/Document/View/0001202212280044?index=84" TargetMode="External"/><Relationship Id="rId88" Type="http://schemas.openxmlformats.org/officeDocument/2006/relationships/hyperlink" Target="http://publication.pravo.gov.ru/Document/View/0001202212280044?index=91" TargetMode="External"/><Relationship Id="rId91" Type="http://schemas.openxmlformats.org/officeDocument/2006/relationships/hyperlink" Target="http://publication.pravo.gov.ru/Document/View/0001202212280044?index=100" TargetMode="External"/><Relationship Id="rId96" Type="http://schemas.openxmlformats.org/officeDocument/2006/relationships/hyperlink" Target="http://publication.pravo.gov.ru/Document/View/0001202212280044?index=110" TargetMode="External"/><Relationship Id="rId111" Type="http://schemas.openxmlformats.org/officeDocument/2006/relationships/hyperlink" Target="http://publication.pravo.gov.ru/Document/View/0001202212280044?index=149" TargetMode="External"/><Relationship Id="rId132" Type="http://schemas.openxmlformats.org/officeDocument/2006/relationships/hyperlink" Target="http://publication.pravo.gov.ru/Document/View/0001202212280044?index=219" TargetMode="External"/><Relationship Id="rId140" Type="http://schemas.openxmlformats.org/officeDocument/2006/relationships/hyperlink" Target="http://publication.pravo.gov.ru/Document/View/0001202212280044"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ublication.pravo.gov.ru/Document/View/0001202212280044?index=9" TargetMode="External"/><Relationship Id="rId23" Type="http://schemas.openxmlformats.org/officeDocument/2006/relationships/hyperlink" Target="http://publication.pravo.gov.ru/Document/View/0001202212280044?index=19" TargetMode="External"/><Relationship Id="rId28" Type="http://schemas.openxmlformats.org/officeDocument/2006/relationships/hyperlink" Target="http://publication.pravo.gov.ru/Document/View/0001202212280044?index=22" TargetMode="External"/><Relationship Id="rId36" Type="http://schemas.openxmlformats.org/officeDocument/2006/relationships/hyperlink" Target="http://publication.pravo.gov.ru/Document/View/0001202212280044?index=28" TargetMode="External"/><Relationship Id="rId49" Type="http://schemas.openxmlformats.org/officeDocument/2006/relationships/hyperlink" Target="http://publication.pravo.gov.ru/Document/View/0001202212280044?index=44" TargetMode="External"/><Relationship Id="rId57" Type="http://schemas.openxmlformats.org/officeDocument/2006/relationships/hyperlink" Target="http://publication.pravo.gov.ru/Document/View/0001202212280044?index=55" TargetMode="External"/><Relationship Id="rId106" Type="http://schemas.openxmlformats.org/officeDocument/2006/relationships/hyperlink" Target="http://publication.pravo.gov.ru/Document/View/0001202212280044?index=135" TargetMode="External"/><Relationship Id="rId114" Type="http://schemas.openxmlformats.org/officeDocument/2006/relationships/hyperlink" Target="http://publication.pravo.gov.ru/Document/View/0001202212280044?index=153" TargetMode="External"/><Relationship Id="rId119" Type="http://schemas.openxmlformats.org/officeDocument/2006/relationships/hyperlink" Target="http://publication.pravo.gov.ru/Document/View/0001202212280044?index=162" TargetMode="External"/><Relationship Id="rId127" Type="http://schemas.openxmlformats.org/officeDocument/2006/relationships/hyperlink" Target="http://publication.pravo.gov.ru/Document/View/0001202212280044?index=194" TargetMode="External"/><Relationship Id="rId10" Type="http://schemas.openxmlformats.org/officeDocument/2006/relationships/hyperlink" Target="http://publication.pravo.gov.ru/Document/View/0001202212280044?index=5" TargetMode="External"/><Relationship Id="rId31" Type="http://schemas.openxmlformats.org/officeDocument/2006/relationships/hyperlink" Target="http://publication.pravo.gov.ru/Document/View/0001202212280044?index=25" TargetMode="External"/><Relationship Id="rId44" Type="http://schemas.openxmlformats.org/officeDocument/2006/relationships/hyperlink" Target="http://publication.pravo.gov.ru/Document/View/0001202212280044?index=37" TargetMode="External"/><Relationship Id="rId52" Type="http://schemas.openxmlformats.org/officeDocument/2006/relationships/hyperlink" Target="http://publication.pravo.gov.ru/Document/View/0001202212280044?index=48" TargetMode="External"/><Relationship Id="rId60" Type="http://schemas.openxmlformats.org/officeDocument/2006/relationships/hyperlink" Target="http://publication.pravo.gov.ru/Document/View/0001202212280044?index=59" TargetMode="External"/><Relationship Id="rId65" Type="http://schemas.openxmlformats.org/officeDocument/2006/relationships/hyperlink" Target="http://publication.pravo.gov.ru/Document/View/0001202212280044?index=66" TargetMode="External"/><Relationship Id="rId73" Type="http://schemas.openxmlformats.org/officeDocument/2006/relationships/hyperlink" Target="http://publication.pravo.gov.ru/Document/View/0001202212280044?index=78" TargetMode="External"/><Relationship Id="rId78" Type="http://schemas.openxmlformats.org/officeDocument/2006/relationships/hyperlink" Target="http://publication.pravo.gov.ru/Document/View/0001202212280044?index=78" TargetMode="External"/><Relationship Id="rId81" Type="http://schemas.openxmlformats.org/officeDocument/2006/relationships/hyperlink" Target="http://publication.pravo.gov.ru/Document/View/0001202212280044?index=84" TargetMode="External"/><Relationship Id="rId86" Type="http://schemas.openxmlformats.org/officeDocument/2006/relationships/hyperlink" Target="http://publication.pravo.gov.ru/Document/View/0001202212280044?index=91" TargetMode="External"/><Relationship Id="rId94" Type="http://schemas.openxmlformats.org/officeDocument/2006/relationships/hyperlink" Target="http://publication.pravo.gov.ru/Document/View/0001202212280044?index=110" TargetMode="External"/><Relationship Id="rId99" Type="http://schemas.openxmlformats.org/officeDocument/2006/relationships/hyperlink" Target="http://publication.pravo.gov.ru/Document/View/0001202212280044?index=124" TargetMode="External"/><Relationship Id="rId101" Type="http://schemas.openxmlformats.org/officeDocument/2006/relationships/hyperlink" Target="http://publication.pravo.gov.ru/Document/View/0001202212280044?index=128" TargetMode="External"/><Relationship Id="rId122" Type="http://schemas.openxmlformats.org/officeDocument/2006/relationships/hyperlink" Target="http://publication.pravo.gov.ru/Document/View/0001202212280044?index=173" TargetMode="External"/><Relationship Id="rId130" Type="http://schemas.openxmlformats.org/officeDocument/2006/relationships/hyperlink" Target="http://publication.pravo.gov.ru/Document/View/0001202212280044?index=196" TargetMode="External"/><Relationship Id="rId135" Type="http://schemas.openxmlformats.org/officeDocument/2006/relationships/hyperlink" Target="http://publication.pravo.gov.ru/Document/View/0001202212280044?index=234" TargetMode="External"/><Relationship Id="rId14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publication.pravo.gov.ru/Document/View/0001202212280044?index=5" TargetMode="External"/><Relationship Id="rId13" Type="http://schemas.openxmlformats.org/officeDocument/2006/relationships/hyperlink" Target="http://publication.pravo.gov.ru/Document/View/0001202212280044?index=8" TargetMode="External"/><Relationship Id="rId18" Type="http://schemas.openxmlformats.org/officeDocument/2006/relationships/hyperlink" Target="http://publication.pravo.gov.ru/Document/View/0001202212280044?index=9" TargetMode="External"/><Relationship Id="rId39" Type="http://schemas.openxmlformats.org/officeDocument/2006/relationships/hyperlink" Target="http://publication.pravo.gov.ru/Document/View/0001202212280044?index=32" TargetMode="External"/><Relationship Id="rId109" Type="http://schemas.openxmlformats.org/officeDocument/2006/relationships/hyperlink" Target="http://publication.pravo.gov.ru/Document/View/0001202212280044?index=149" TargetMode="External"/><Relationship Id="rId34" Type="http://schemas.openxmlformats.org/officeDocument/2006/relationships/hyperlink" Target="http://publication.pravo.gov.ru/Document/View/0001202212280044?index=25" TargetMode="External"/><Relationship Id="rId50" Type="http://schemas.openxmlformats.org/officeDocument/2006/relationships/hyperlink" Target="http://publication.pravo.gov.ru/Document/View/0001202212280044?index=44" TargetMode="External"/><Relationship Id="rId55" Type="http://schemas.openxmlformats.org/officeDocument/2006/relationships/hyperlink" Target="http://publication.pravo.gov.ru/Document/View/0001202212280044?index=52" TargetMode="External"/><Relationship Id="rId76" Type="http://schemas.openxmlformats.org/officeDocument/2006/relationships/hyperlink" Target="http://publication.pravo.gov.ru/Document/View/0001202212280044?index=78" TargetMode="External"/><Relationship Id="rId97" Type="http://schemas.openxmlformats.org/officeDocument/2006/relationships/hyperlink" Target="http://publication.pravo.gov.ru/Document/View/0001202212280044?index=124" TargetMode="External"/><Relationship Id="rId104" Type="http://schemas.openxmlformats.org/officeDocument/2006/relationships/hyperlink" Target="http://publication.pravo.gov.ru/Document/View/0001202212280044?index=131" TargetMode="External"/><Relationship Id="rId120" Type="http://schemas.openxmlformats.org/officeDocument/2006/relationships/hyperlink" Target="http://publication.pravo.gov.ru/Document/View/0001202212280044?index=162" TargetMode="External"/><Relationship Id="rId125" Type="http://schemas.openxmlformats.org/officeDocument/2006/relationships/hyperlink" Target="http://publication.pravo.gov.ru/Document/View/0001202212280044?index=192" TargetMode="External"/><Relationship Id="rId141" Type="http://schemas.openxmlformats.org/officeDocument/2006/relationships/hyperlink" Target="http://publication.pravo.gov.ru/Document/View/0001202212280044" TargetMode="External"/><Relationship Id="rId146"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hyperlink" Target="http://publication.pravo.gov.ru/Document/View/0001202212280044?index=73" TargetMode="External"/><Relationship Id="rId92" Type="http://schemas.openxmlformats.org/officeDocument/2006/relationships/hyperlink" Target="http://publication.pravo.gov.ru/Document/View/0001202212280044?index=100" TargetMode="External"/><Relationship Id="rId2" Type="http://schemas.openxmlformats.org/officeDocument/2006/relationships/styles" Target="styles.xml"/><Relationship Id="rId29" Type="http://schemas.openxmlformats.org/officeDocument/2006/relationships/hyperlink" Target="http://publication.pravo.gov.ru/Document/View/0001202212280044?index=22" TargetMode="External"/><Relationship Id="rId24" Type="http://schemas.openxmlformats.org/officeDocument/2006/relationships/hyperlink" Target="http://publication.pravo.gov.ru/Document/View/0001202212280044?index=19" TargetMode="External"/><Relationship Id="rId40" Type="http://schemas.openxmlformats.org/officeDocument/2006/relationships/hyperlink" Target="http://publication.pravo.gov.ru/Document/View/0001202212280044?index=32" TargetMode="External"/><Relationship Id="rId45" Type="http://schemas.openxmlformats.org/officeDocument/2006/relationships/hyperlink" Target="http://publication.pravo.gov.ru/Document/View/0001202212280044?index=37" TargetMode="External"/><Relationship Id="rId66" Type="http://schemas.openxmlformats.org/officeDocument/2006/relationships/hyperlink" Target="http://publication.pravo.gov.ru/Document/View/0001202212280044?index=66" TargetMode="External"/><Relationship Id="rId87" Type="http://schemas.openxmlformats.org/officeDocument/2006/relationships/hyperlink" Target="http://publication.pravo.gov.ru/Document/View/0001202212280044?index=91" TargetMode="External"/><Relationship Id="rId110" Type="http://schemas.openxmlformats.org/officeDocument/2006/relationships/hyperlink" Target="http://publication.pravo.gov.ru/Document/View/0001202212280044?index=149" TargetMode="External"/><Relationship Id="rId115" Type="http://schemas.openxmlformats.org/officeDocument/2006/relationships/hyperlink" Target="http://publication.pravo.gov.ru/Document/View/0001202212280044?index=153" TargetMode="External"/><Relationship Id="rId131" Type="http://schemas.openxmlformats.org/officeDocument/2006/relationships/hyperlink" Target="http://publication.pravo.gov.ru/Document/View/0001202212280044?index=196" TargetMode="External"/><Relationship Id="rId136" Type="http://schemas.openxmlformats.org/officeDocument/2006/relationships/hyperlink" Target="http://publication.pravo.gov.ru/Document/View/0001202212280044?index=234" TargetMode="External"/><Relationship Id="rId61" Type="http://schemas.openxmlformats.org/officeDocument/2006/relationships/hyperlink" Target="http://publication.pravo.gov.ru/Document/View/0001202212280044?index=59" TargetMode="External"/><Relationship Id="rId82" Type="http://schemas.openxmlformats.org/officeDocument/2006/relationships/hyperlink" Target="http://publication.pravo.gov.ru/Document/View/0001202212280044?index=84" TargetMode="External"/><Relationship Id="rId19" Type="http://schemas.openxmlformats.org/officeDocument/2006/relationships/hyperlink" Target="http://publication.pravo.gov.ru/Document/View/0001202212280044?index=9" TargetMode="External"/><Relationship Id="rId14" Type="http://schemas.openxmlformats.org/officeDocument/2006/relationships/hyperlink" Target="http://publication.pravo.gov.ru/Document/View/0001202212280044?index=8" TargetMode="External"/><Relationship Id="rId30" Type="http://schemas.openxmlformats.org/officeDocument/2006/relationships/hyperlink" Target="http://publication.pravo.gov.ru/Document/View/0001202212280044?index=22" TargetMode="External"/><Relationship Id="rId35" Type="http://schemas.openxmlformats.org/officeDocument/2006/relationships/hyperlink" Target="http://publication.pravo.gov.ru/Document/View/0001202212280044?index=28" TargetMode="External"/><Relationship Id="rId56" Type="http://schemas.openxmlformats.org/officeDocument/2006/relationships/hyperlink" Target="http://publication.pravo.gov.ru/Document/View/0001202212280044?index=52" TargetMode="External"/><Relationship Id="rId77" Type="http://schemas.openxmlformats.org/officeDocument/2006/relationships/hyperlink" Target="http://publication.pravo.gov.ru/Document/View/0001202212280044?index=78" TargetMode="External"/><Relationship Id="rId100" Type="http://schemas.openxmlformats.org/officeDocument/2006/relationships/hyperlink" Target="http://publication.pravo.gov.ru/Document/View/0001202212280044?index=124" TargetMode="External"/><Relationship Id="rId105" Type="http://schemas.openxmlformats.org/officeDocument/2006/relationships/hyperlink" Target="http://publication.pravo.gov.ru/Document/View/0001202212280044?index=135" TargetMode="External"/><Relationship Id="rId126" Type="http://schemas.openxmlformats.org/officeDocument/2006/relationships/hyperlink" Target="http://publication.pravo.gov.ru/Document/View/0001202212280044?index=192" TargetMode="External"/><Relationship Id="rId8" Type="http://schemas.openxmlformats.org/officeDocument/2006/relationships/hyperlink" Target="http://publication.pravo.gov.ru/Document/View/0001202212280044?index=5" TargetMode="External"/><Relationship Id="rId51" Type="http://schemas.openxmlformats.org/officeDocument/2006/relationships/hyperlink" Target="http://publication.pravo.gov.ru/Document/View/0001202212280044?index=48" TargetMode="External"/><Relationship Id="rId72" Type="http://schemas.openxmlformats.org/officeDocument/2006/relationships/hyperlink" Target="http://publication.pravo.gov.ru/Document/View/0001202212280044?index=73" TargetMode="External"/><Relationship Id="rId93" Type="http://schemas.openxmlformats.org/officeDocument/2006/relationships/hyperlink" Target="http://publication.pravo.gov.ru/Document/View/0001202212280044?index=110" TargetMode="External"/><Relationship Id="rId98" Type="http://schemas.openxmlformats.org/officeDocument/2006/relationships/hyperlink" Target="http://publication.pravo.gov.ru/Document/View/0001202212280044?index=124" TargetMode="External"/><Relationship Id="rId121" Type="http://schemas.openxmlformats.org/officeDocument/2006/relationships/hyperlink" Target="http://publication.pravo.gov.ru/Document/View/0001202212280044?index=173" TargetMode="External"/><Relationship Id="rId14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31</Pages>
  <Words>9893</Words>
  <Characters>56396</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19</cp:revision>
  <dcterms:created xsi:type="dcterms:W3CDTF">2023-08-22T09:27:00Z</dcterms:created>
  <dcterms:modified xsi:type="dcterms:W3CDTF">2023-08-29T09:08:00Z</dcterms:modified>
</cp:coreProperties>
</file>